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A5A" w:rsidRPr="000D6A5A" w:rsidRDefault="000D6A5A" w:rsidP="000D6A5A">
      <w:pPr>
        <w:spacing w:after="150"/>
        <w:jc w:val="both"/>
        <w:rPr>
          <w:rFonts w:eastAsia="Times New Roman" w:cstheme="minorHAnsi"/>
          <w:szCs w:val="21"/>
          <w:lang w:eastAsia="en-MY"/>
        </w:rPr>
      </w:pPr>
      <w:r w:rsidRPr="000D6A5A">
        <w:rPr>
          <w:rFonts w:eastAsia="Times New Roman" w:cstheme="minorHAnsi"/>
          <w:szCs w:val="21"/>
          <w:lang w:eastAsia="en-MY"/>
        </w:rPr>
        <w:t xml:space="preserve">In collaboration with PETRONAS, Malaysia Petroleum Resources Corporation (MPRC) is pleased to invite your company to participate in this survey. </w:t>
      </w:r>
    </w:p>
    <w:p w:rsidR="000D6A5A" w:rsidRPr="000D6A5A" w:rsidRDefault="000D6A5A" w:rsidP="000D6A5A">
      <w:pPr>
        <w:tabs>
          <w:tab w:val="left" w:pos="7180"/>
        </w:tabs>
        <w:spacing w:after="150"/>
        <w:jc w:val="both"/>
        <w:rPr>
          <w:rFonts w:eastAsia="Times New Roman" w:cstheme="minorHAnsi"/>
          <w:szCs w:val="21"/>
          <w:lang w:eastAsia="en-MY"/>
        </w:rPr>
      </w:pPr>
      <w:r w:rsidRPr="000D6A5A">
        <w:rPr>
          <w:rFonts w:eastAsia="Times New Roman" w:cstheme="minorHAnsi"/>
          <w:szCs w:val="21"/>
          <w:lang w:eastAsia="en-MY"/>
        </w:rPr>
        <w:t>As the OGSE industry adjusts to new realities of this sustained lower oil price environment, we seek to better understand industry trends and challenges through a holistic assessment of corporate and financial information, and growth outlooks from the perspective of local OGSE companies. Data provided in this survey will be used to determine types of facilitation required by industry players on access to finance, innovation and technology, market access and internationalisation, and human capital.</w:t>
      </w:r>
    </w:p>
    <w:p w:rsidR="00096009" w:rsidRPr="000D6A5A" w:rsidRDefault="000D6A5A" w:rsidP="000D6A5A">
      <w:pPr>
        <w:tabs>
          <w:tab w:val="left" w:pos="7180"/>
        </w:tabs>
        <w:spacing w:after="150"/>
        <w:jc w:val="both"/>
        <w:rPr>
          <w:rFonts w:eastAsia="Times New Roman" w:cstheme="minorHAnsi"/>
          <w:szCs w:val="21"/>
          <w:lang w:eastAsia="en-MY"/>
        </w:rPr>
      </w:pPr>
      <w:r w:rsidRPr="000D6A5A">
        <w:rPr>
          <w:rFonts w:eastAsia="Times New Roman" w:cstheme="minorHAnsi"/>
          <w:szCs w:val="21"/>
          <w:lang w:eastAsia="en-MY"/>
        </w:rPr>
        <w:t>We look forward to your support to provide insights that will be useful in ongoing efforts to transform Malaysia into the top Asia Pacific OGSE hub, maximising growth opportunities for both the industry and country.</w:t>
      </w:r>
    </w:p>
    <w:p w:rsidR="00A513E8" w:rsidRDefault="00A513E8" w:rsidP="00C67B81">
      <w:pPr>
        <w:pStyle w:val="ListParagraph"/>
        <w:spacing w:after="0"/>
        <w:ind w:left="0" w:right="95"/>
        <w:jc w:val="both"/>
        <w:rPr>
          <w:b/>
          <w:szCs w:val="18"/>
        </w:rPr>
      </w:pPr>
      <w:r w:rsidRPr="00A513E8">
        <w:rPr>
          <w:szCs w:val="18"/>
        </w:rPr>
        <w:t xml:space="preserve">For more information about </w:t>
      </w:r>
      <w:r w:rsidR="000D6A5A">
        <w:rPr>
          <w:szCs w:val="18"/>
        </w:rPr>
        <w:t xml:space="preserve">PETRONAS and </w:t>
      </w:r>
      <w:r w:rsidRPr="00A513E8">
        <w:rPr>
          <w:szCs w:val="18"/>
        </w:rPr>
        <w:t>MPRC, please visit</w:t>
      </w:r>
      <w:r w:rsidR="000D6A5A">
        <w:rPr>
          <w:szCs w:val="18"/>
        </w:rPr>
        <w:t xml:space="preserve"> our websites at </w:t>
      </w:r>
      <w:hyperlink r:id="rId9" w:history="1">
        <w:r w:rsidR="000D6A5A" w:rsidRPr="000D6A5A">
          <w:rPr>
            <w:rStyle w:val="Hyperlink"/>
            <w:b/>
            <w:color w:val="auto"/>
            <w:szCs w:val="18"/>
          </w:rPr>
          <w:t>www.petronas.com.my</w:t>
        </w:r>
      </w:hyperlink>
      <w:r w:rsidR="000D6A5A" w:rsidRPr="000D6A5A">
        <w:rPr>
          <w:szCs w:val="18"/>
        </w:rPr>
        <w:t xml:space="preserve"> and </w:t>
      </w:r>
      <w:r w:rsidRPr="000D6A5A">
        <w:rPr>
          <w:b/>
          <w:szCs w:val="18"/>
        </w:rPr>
        <w:t xml:space="preserve"> </w:t>
      </w:r>
      <w:hyperlink r:id="rId10" w:history="1">
        <w:r w:rsidRPr="000D6A5A">
          <w:rPr>
            <w:rStyle w:val="Hyperlink"/>
            <w:b/>
            <w:color w:val="auto"/>
            <w:szCs w:val="18"/>
          </w:rPr>
          <w:t>www.mprc.gov.my</w:t>
        </w:r>
      </w:hyperlink>
      <w:r w:rsidR="000D6A5A" w:rsidRPr="000D6A5A">
        <w:rPr>
          <w:rStyle w:val="Hyperlink"/>
          <w:color w:val="auto"/>
          <w:szCs w:val="18"/>
          <w:u w:val="none"/>
        </w:rPr>
        <w:t xml:space="preserve"> respectively</w:t>
      </w:r>
      <w:r w:rsidR="000D6A5A">
        <w:rPr>
          <w:rStyle w:val="Hyperlink"/>
          <w:color w:val="auto"/>
          <w:szCs w:val="18"/>
          <w:u w:val="none"/>
        </w:rPr>
        <w:t>.</w:t>
      </w:r>
    </w:p>
    <w:p w:rsidR="00096009" w:rsidRPr="00536821" w:rsidRDefault="00096009" w:rsidP="00C67B81">
      <w:pPr>
        <w:pStyle w:val="ListParagraph"/>
        <w:spacing w:after="0"/>
        <w:ind w:left="0" w:right="397"/>
        <w:jc w:val="both"/>
        <w:rPr>
          <w:b/>
          <w:sz w:val="20"/>
          <w:szCs w:val="18"/>
        </w:rPr>
      </w:pPr>
    </w:p>
    <w:p w:rsidR="000D6A5A" w:rsidRPr="00A928C9" w:rsidRDefault="000D6A5A" w:rsidP="00C14C24">
      <w:pPr>
        <w:spacing w:after="150" w:line="240" w:lineRule="auto"/>
        <w:jc w:val="both"/>
        <w:rPr>
          <w:rFonts w:eastAsia="Times New Roman" w:cstheme="minorHAnsi"/>
          <w:b/>
          <w:i/>
          <w:sz w:val="21"/>
          <w:szCs w:val="21"/>
          <w:lang w:eastAsia="en-MY"/>
        </w:rPr>
      </w:pPr>
      <w:r w:rsidRPr="00A928C9">
        <w:rPr>
          <w:rFonts w:eastAsia="Times New Roman" w:cstheme="minorHAnsi"/>
          <w:b/>
          <w:i/>
          <w:sz w:val="21"/>
          <w:szCs w:val="21"/>
          <w:lang w:eastAsia="en-MY"/>
        </w:rPr>
        <w:t xml:space="preserve">Kindly </w:t>
      </w:r>
      <w:r>
        <w:rPr>
          <w:rFonts w:eastAsia="Times New Roman" w:cstheme="minorHAnsi"/>
          <w:b/>
          <w:i/>
          <w:sz w:val="21"/>
          <w:szCs w:val="21"/>
          <w:lang w:eastAsia="en-MY"/>
        </w:rPr>
        <w:t>be assured</w:t>
      </w:r>
      <w:r w:rsidRPr="00A928C9">
        <w:rPr>
          <w:rFonts w:eastAsia="Times New Roman" w:cstheme="minorHAnsi"/>
          <w:b/>
          <w:i/>
          <w:sz w:val="21"/>
          <w:szCs w:val="21"/>
          <w:lang w:eastAsia="en-MY"/>
        </w:rPr>
        <w:t xml:space="preserve"> that your responses will be held in</w:t>
      </w:r>
      <w:r>
        <w:rPr>
          <w:rFonts w:eastAsia="Times New Roman" w:cstheme="minorHAnsi"/>
          <w:b/>
          <w:i/>
          <w:sz w:val="21"/>
          <w:szCs w:val="21"/>
          <w:lang w:eastAsia="en-MY"/>
        </w:rPr>
        <w:t xml:space="preserve"> the strictest</w:t>
      </w:r>
      <w:r w:rsidRPr="00A928C9">
        <w:rPr>
          <w:rFonts w:eastAsia="Times New Roman" w:cstheme="minorHAnsi"/>
          <w:b/>
          <w:i/>
          <w:sz w:val="21"/>
          <w:szCs w:val="21"/>
          <w:lang w:eastAsia="en-MY"/>
        </w:rPr>
        <w:t xml:space="preserve"> confidence and all responses will be compiled and analysed at an aggregated level.</w:t>
      </w:r>
    </w:p>
    <w:p w:rsidR="00D152A1" w:rsidRDefault="00D152A1" w:rsidP="00D152A1">
      <w:pPr>
        <w:pStyle w:val="ListParagraph"/>
        <w:tabs>
          <w:tab w:val="left" w:pos="3491"/>
        </w:tabs>
        <w:spacing w:after="0" w:line="360" w:lineRule="auto"/>
        <w:ind w:left="0" w:right="397"/>
        <w:jc w:val="both"/>
        <w:rPr>
          <w:b/>
          <w:i/>
          <w:sz w:val="16"/>
          <w:szCs w:val="18"/>
        </w:rPr>
      </w:pPr>
      <w:r>
        <w:rPr>
          <w:b/>
          <w:i/>
          <w:sz w:val="16"/>
          <w:szCs w:val="18"/>
        </w:rPr>
        <w:tab/>
      </w:r>
    </w:p>
    <w:p w:rsidR="00754B49" w:rsidRPr="0007617D" w:rsidRDefault="00754B49" w:rsidP="00E9174D">
      <w:pPr>
        <w:pStyle w:val="ListParagraph"/>
        <w:spacing w:after="0" w:line="360" w:lineRule="auto"/>
        <w:ind w:left="0" w:right="397"/>
        <w:jc w:val="both"/>
        <w:rPr>
          <w:sz w:val="21"/>
          <w:szCs w:val="21"/>
        </w:rPr>
      </w:pPr>
      <w:r w:rsidRPr="0007617D">
        <w:rPr>
          <w:sz w:val="21"/>
          <w:szCs w:val="21"/>
        </w:rPr>
        <w:t xml:space="preserve">Instructions: </w:t>
      </w:r>
    </w:p>
    <w:p w:rsidR="00FF20F9" w:rsidRPr="00D115F3" w:rsidRDefault="00FF20F9" w:rsidP="00E9174D">
      <w:pPr>
        <w:pStyle w:val="ListParagraph"/>
        <w:numPr>
          <w:ilvl w:val="0"/>
          <w:numId w:val="1"/>
        </w:numPr>
        <w:spacing w:after="0" w:line="360" w:lineRule="auto"/>
        <w:ind w:right="397"/>
        <w:jc w:val="both"/>
        <w:rPr>
          <w:sz w:val="20"/>
          <w:szCs w:val="20"/>
        </w:rPr>
      </w:pPr>
      <w:r w:rsidRPr="00D115F3">
        <w:rPr>
          <w:sz w:val="20"/>
          <w:szCs w:val="20"/>
        </w:rPr>
        <w:t xml:space="preserve">Please complete this </w:t>
      </w:r>
      <w:r w:rsidR="00F31217" w:rsidRPr="00D115F3">
        <w:rPr>
          <w:sz w:val="20"/>
          <w:szCs w:val="20"/>
        </w:rPr>
        <w:t>form</w:t>
      </w:r>
      <w:r w:rsidRPr="00D115F3">
        <w:rPr>
          <w:sz w:val="20"/>
          <w:szCs w:val="20"/>
        </w:rPr>
        <w:t xml:space="preserve"> </w:t>
      </w:r>
      <w:r w:rsidR="007B2A5A" w:rsidRPr="00D115F3">
        <w:rPr>
          <w:sz w:val="20"/>
          <w:szCs w:val="20"/>
        </w:rPr>
        <w:t xml:space="preserve">with data </w:t>
      </w:r>
      <w:r w:rsidR="00053A0C" w:rsidRPr="00D115F3">
        <w:rPr>
          <w:sz w:val="20"/>
          <w:szCs w:val="20"/>
        </w:rPr>
        <w:t xml:space="preserve">based on </w:t>
      </w:r>
      <w:r w:rsidR="00027A3C" w:rsidRPr="00D115F3">
        <w:rPr>
          <w:sz w:val="20"/>
          <w:szCs w:val="20"/>
        </w:rPr>
        <w:t>FY2016</w:t>
      </w:r>
      <w:r w:rsidR="00DD7A1F" w:rsidRPr="00D115F3">
        <w:rPr>
          <w:sz w:val="20"/>
          <w:szCs w:val="20"/>
        </w:rPr>
        <w:t xml:space="preserve"> (unless stated otherwise)</w:t>
      </w:r>
    </w:p>
    <w:p w:rsidR="008669A1" w:rsidRPr="00D115F3" w:rsidRDefault="00416BB6" w:rsidP="00E9174D">
      <w:pPr>
        <w:pStyle w:val="ListParagraph"/>
        <w:numPr>
          <w:ilvl w:val="0"/>
          <w:numId w:val="1"/>
        </w:numPr>
        <w:spacing w:after="0" w:line="360" w:lineRule="auto"/>
        <w:ind w:right="397"/>
        <w:rPr>
          <w:b/>
          <w:sz w:val="20"/>
          <w:szCs w:val="20"/>
        </w:rPr>
      </w:pPr>
      <w:r w:rsidRPr="00D115F3">
        <w:rPr>
          <w:b/>
          <w:sz w:val="20"/>
          <w:szCs w:val="20"/>
        </w:rPr>
        <w:t>For queries and submission of the completed form, please email us</w:t>
      </w:r>
      <w:r w:rsidR="00E64491" w:rsidRPr="00D115F3">
        <w:rPr>
          <w:b/>
          <w:sz w:val="20"/>
          <w:szCs w:val="20"/>
        </w:rPr>
        <w:t xml:space="preserve"> </w:t>
      </w:r>
      <w:r w:rsidR="00561C88" w:rsidRPr="00D115F3">
        <w:rPr>
          <w:b/>
          <w:sz w:val="20"/>
          <w:szCs w:val="20"/>
        </w:rPr>
        <w:t xml:space="preserve">at </w:t>
      </w:r>
      <w:hyperlink r:id="rId11" w:history="1">
        <w:r w:rsidR="00147A56" w:rsidRPr="000D6A5A">
          <w:rPr>
            <w:rStyle w:val="Hyperlink"/>
            <w:b/>
            <w:color w:val="4472C4" w:themeColor="accent5"/>
            <w:sz w:val="20"/>
            <w:szCs w:val="20"/>
          </w:rPr>
          <w:t>ogse.industry@mprc.gov.my</w:t>
        </w:r>
      </w:hyperlink>
    </w:p>
    <w:p w:rsidR="00115746" w:rsidRDefault="00115746" w:rsidP="00B23FED">
      <w:pPr>
        <w:pStyle w:val="ListParagraph"/>
        <w:spacing w:after="0"/>
        <w:ind w:left="-490" w:right="397"/>
        <w:jc w:val="both"/>
        <w:rPr>
          <w:sz w:val="20"/>
          <w:szCs w:val="20"/>
        </w:rPr>
      </w:pPr>
    </w:p>
    <w:p w:rsidR="00733505" w:rsidRPr="00115746" w:rsidRDefault="00733505" w:rsidP="00B23FED">
      <w:pPr>
        <w:pStyle w:val="ListParagraph"/>
        <w:spacing w:after="0"/>
        <w:ind w:left="-490" w:right="397"/>
        <w:jc w:val="both"/>
        <w:rPr>
          <w:b/>
          <w:i/>
          <w:sz w:val="16"/>
          <w:szCs w:val="18"/>
        </w:rPr>
      </w:pPr>
    </w:p>
    <w:p w:rsidR="00AF1DD8" w:rsidRDefault="005D568E" w:rsidP="00E934F8">
      <w:pPr>
        <w:pStyle w:val="ListParagraph"/>
        <w:numPr>
          <w:ilvl w:val="0"/>
          <w:numId w:val="2"/>
        </w:numPr>
        <w:spacing w:after="0" w:line="360" w:lineRule="auto"/>
        <w:jc w:val="both"/>
        <w:rPr>
          <w:b/>
          <w:sz w:val="28"/>
          <w:szCs w:val="28"/>
        </w:rPr>
      </w:pPr>
      <w:r>
        <w:rPr>
          <w:b/>
          <w:sz w:val="28"/>
          <w:szCs w:val="28"/>
        </w:rPr>
        <w:t xml:space="preserve"> </w:t>
      </w:r>
      <w:r w:rsidR="002D09C9" w:rsidRPr="0041077C">
        <w:rPr>
          <w:b/>
          <w:sz w:val="28"/>
          <w:szCs w:val="28"/>
        </w:rPr>
        <w:t>Corporate Information</w:t>
      </w:r>
    </w:p>
    <w:tbl>
      <w:tblPr>
        <w:tblStyle w:val="TableGrid"/>
        <w:tblW w:w="0" w:type="auto"/>
        <w:tblLook w:val="04A0" w:firstRow="1" w:lastRow="0" w:firstColumn="1" w:lastColumn="0" w:noHBand="0" w:noVBand="1"/>
      </w:tblPr>
      <w:tblGrid>
        <w:gridCol w:w="3030"/>
        <w:gridCol w:w="5795"/>
      </w:tblGrid>
      <w:tr w:rsidR="00DD7A1F" w:rsidTr="00D93998">
        <w:trPr>
          <w:trHeight w:val="483"/>
        </w:trPr>
        <w:tc>
          <w:tcPr>
            <w:tcW w:w="3030" w:type="dxa"/>
            <w:shd w:val="clear" w:color="auto" w:fill="002060"/>
          </w:tcPr>
          <w:p w:rsidR="00DD7A1F" w:rsidRPr="00DD7A1F" w:rsidRDefault="00DD7A1F" w:rsidP="00D93998">
            <w:pPr>
              <w:spacing w:before="120" w:after="0"/>
              <w:jc w:val="center"/>
              <w:rPr>
                <w:b/>
                <w:sz w:val="24"/>
                <w:szCs w:val="28"/>
              </w:rPr>
            </w:pPr>
            <w:r w:rsidRPr="00DD7A1F">
              <w:rPr>
                <w:b/>
                <w:sz w:val="24"/>
                <w:szCs w:val="28"/>
              </w:rPr>
              <w:t>Company Name</w:t>
            </w:r>
          </w:p>
        </w:tc>
        <w:tc>
          <w:tcPr>
            <w:tcW w:w="5795" w:type="dxa"/>
          </w:tcPr>
          <w:p w:rsidR="00DD7A1F" w:rsidRPr="00DD7A1F" w:rsidRDefault="00DD7A1F" w:rsidP="00975651">
            <w:pPr>
              <w:spacing w:after="0"/>
              <w:jc w:val="both"/>
              <w:rPr>
                <w:b/>
                <w:sz w:val="24"/>
                <w:szCs w:val="28"/>
              </w:rPr>
            </w:pPr>
          </w:p>
        </w:tc>
      </w:tr>
      <w:tr w:rsidR="00DD7A1F" w:rsidTr="00D93998">
        <w:trPr>
          <w:trHeight w:val="545"/>
        </w:trPr>
        <w:tc>
          <w:tcPr>
            <w:tcW w:w="3030" w:type="dxa"/>
            <w:shd w:val="clear" w:color="auto" w:fill="002060"/>
          </w:tcPr>
          <w:p w:rsidR="00DD7A1F" w:rsidRPr="00DD7A1F" w:rsidRDefault="00DD7A1F" w:rsidP="00D93998">
            <w:pPr>
              <w:spacing w:before="120" w:after="0"/>
              <w:jc w:val="center"/>
              <w:rPr>
                <w:b/>
                <w:sz w:val="24"/>
                <w:szCs w:val="28"/>
              </w:rPr>
            </w:pPr>
            <w:r w:rsidRPr="00DD7A1F">
              <w:rPr>
                <w:b/>
                <w:sz w:val="24"/>
                <w:szCs w:val="28"/>
              </w:rPr>
              <w:t>Company Registration No</w:t>
            </w:r>
          </w:p>
        </w:tc>
        <w:tc>
          <w:tcPr>
            <w:tcW w:w="5795" w:type="dxa"/>
          </w:tcPr>
          <w:p w:rsidR="00DD7A1F" w:rsidRPr="00DD7A1F" w:rsidRDefault="00DD7A1F" w:rsidP="00975651">
            <w:pPr>
              <w:spacing w:after="0"/>
              <w:jc w:val="both"/>
              <w:rPr>
                <w:b/>
                <w:sz w:val="24"/>
                <w:szCs w:val="28"/>
              </w:rPr>
            </w:pPr>
          </w:p>
        </w:tc>
      </w:tr>
    </w:tbl>
    <w:p w:rsidR="00DD7A1F" w:rsidRPr="00DD7A1F" w:rsidRDefault="00DD7A1F" w:rsidP="000B38F5">
      <w:pPr>
        <w:jc w:val="both"/>
        <w:rPr>
          <w:b/>
          <w:sz w:val="28"/>
          <w:szCs w:val="28"/>
        </w:rPr>
      </w:pPr>
    </w:p>
    <w:p w:rsidR="00EC36D2" w:rsidRPr="0098732F" w:rsidRDefault="005D568E" w:rsidP="000B38F5">
      <w:pPr>
        <w:pStyle w:val="ListParagraph"/>
        <w:numPr>
          <w:ilvl w:val="0"/>
          <w:numId w:val="2"/>
        </w:numPr>
        <w:spacing w:after="0" w:line="360" w:lineRule="auto"/>
        <w:jc w:val="both"/>
        <w:rPr>
          <w:b/>
          <w:sz w:val="28"/>
        </w:rPr>
      </w:pPr>
      <w:r>
        <w:rPr>
          <w:b/>
          <w:sz w:val="28"/>
        </w:rPr>
        <w:t xml:space="preserve"> </w:t>
      </w:r>
      <w:r w:rsidR="006769D3">
        <w:rPr>
          <w:b/>
          <w:sz w:val="28"/>
        </w:rPr>
        <w:t>Financial</w:t>
      </w:r>
    </w:p>
    <w:p w:rsidR="006162B2" w:rsidRPr="008E7561" w:rsidRDefault="002A0AC2" w:rsidP="000B38F5">
      <w:pPr>
        <w:spacing w:after="0" w:line="360" w:lineRule="auto"/>
        <w:jc w:val="both"/>
        <w:rPr>
          <w:b/>
          <w:sz w:val="24"/>
        </w:rPr>
      </w:pPr>
      <w:r w:rsidRPr="008E7561">
        <w:rPr>
          <w:b/>
          <w:sz w:val="24"/>
        </w:rPr>
        <w:t>2</w:t>
      </w:r>
      <w:r w:rsidR="005D568E">
        <w:rPr>
          <w:b/>
          <w:sz w:val="24"/>
        </w:rPr>
        <w:t xml:space="preserve">.1  </w:t>
      </w:r>
      <w:r w:rsidR="00FE486E" w:rsidRPr="008E7561">
        <w:rPr>
          <w:b/>
          <w:sz w:val="24"/>
        </w:rPr>
        <w:t>Revenue</w:t>
      </w:r>
      <w:r w:rsidR="00424B81" w:rsidRPr="008E7561">
        <w:rPr>
          <w:b/>
          <w:sz w:val="24"/>
        </w:rPr>
        <w:t xml:space="preserve"> </w:t>
      </w:r>
      <w:r w:rsidR="007B2AA6">
        <w:rPr>
          <w:b/>
          <w:sz w:val="24"/>
        </w:rPr>
        <w:t>by P</w:t>
      </w:r>
      <w:r w:rsidR="00EC36D2" w:rsidRPr="008E7561">
        <w:rPr>
          <w:b/>
          <w:sz w:val="24"/>
        </w:rPr>
        <w:t>ortfolio</w:t>
      </w:r>
    </w:p>
    <w:p w:rsidR="00EC36D2" w:rsidRDefault="00DD7A1F" w:rsidP="000B38F5">
      <w:pPr>
        <w:spacing w:after="0" w:line="360" w:lineRule="auto"/>
        <w:jc w:val="both"/>
      </w:pPr>
      <w:r>
        <w:t>Please state your</w:t>
      </w:r>
      <w:r w:rsidR="008D4D5D">
        <w:t xml:space="preserve"> company’s </w:t>
      </w:r>
      <w:r w:rsidR="00EC36D2" w:rsidRPr="00BE54A9">
        <w:rPr>
          <w:b/>
          <w:u w:val="single"/>
        </w:rPr>
        <w:t>revenue</w:t>
      </w:r>
      <w:r w:rsidR="00457B58" w:rsidRPr="00BE54A9">
        <w:rPr>
          <w:b/>
          <w:u w:val="single"/>
        </w:rPr>
        <w:t xml:space="preserve"> </w:t>
      </w:r>
      <w:r w:rsidR="00077F8F" w:rsidRPr="00BE54A9">
        <w:rPr>
          <w:b/>
          <w:u w:val="single"/>
        </w:rPr>
        <w:t>by portfolio</w:t>
      </w:r>
      <w:r w:rsidR="00077F8F">
        <w:t xml:space="preserve"> </w:t>
      </w:r>
      <w:r w:rsidR="00053A0C">
        <w:t xml:space="preserve">for </w:t>
      </w:r>
      <w:r w:rsidR="00027A3C">
        <w:rPr>
          <w:b/>
        </w:rPr>
        <w:t>FY</w:t>
      </w:r>
      <w:r w:rsidR="00854395" w:rsidRPr="008E7561">
        <w:rPr>
          <w:b/>
        </w:rPr>
        <w:t>2016</w:t>
      </w:r>
      <w:r w:rsidR="00A37EB8">
        <w:t xml:space="preserve"> </w:t>
      </w:r>
      <w:r w:rsidR="00077F8F">
        <w:t xml:space="preserve">(in </w:t>
      </w:r>
      <w:r w:rsidR="00BE54A9">
        <w:t>percentage</w:t>
      </w:r>
      <w:r w:rsidR="00077F8F">
        <w:t xml:space="preserve"> of total revenue)</w:t>
      </w:r>
      <w:r w:rsidR="00A37EB8">
        <w:t xml:space="preserve">. </w:t>
      </w:r>
    </w:p>
    <w:tbl>
      <w:tblPr>
        <w:tblStyle w:val="TableGrid"/>
        <w:tblW w:w="8829" w:type="dxa"/>
        <w:tblInd w:w="-5" w:type="dxa"/>
        <w:tblLook w:val="04A0" w:firstRow="1" w:lastRow="0" w:firstColumn="1" w:lastColumn="0" w:noHBand="0" w:noVBand="1"/>
      </w:tblPr>
      <w:tblGrid>
        <w:gridCol w:w="7560"/>
        <w:gridCol w:w="1269"/>
      </w:tblGrid>
      <w:tr w:rsidR="006162B2" w:rsidTr="00DE28AF">
        <w:trPr>
          <w:trHeight w:val="683"/>
        </w:trPr>
        <w:tc>
          <w:tcPr>
            <w:tcW w:w="7560" w:type="dxa"/>
            <w:shd w:val="clear" w:color="auto" w:fill="002060"/>
            <w:vAlign w:val="center"/>
          </w:tcPr>
          <w:p w:rsidR="006162B2" w:rsidRPr="004A2370" w:rsidRDefault="00077F8F" w:rsidP="00F74092">
            <w:pPr>
              <w:pStyle w:val="ListParagraph"/>
              <w:spacing w:after="0" w:line="240" w:lineRule="auto"/>
              <w:ind w:left="0"/>
              <w:jc w:val="center"/>
              <w:rPr>
                <w:b/>
                <w:sz w:val="24"/>
              </w:rPr>
            </w:pPr>
            <w:r>
              <w:rPr>
                <w:b/>
                <w:sz w:val="24"/>
              </w:rPr>
              <w:t>Portfolio</w:t>
            </w:r>
          </w:p>
        </w:tc>
        <w:tc>
          <w:tcPr>
            <w:tcW w:w="1269" w:type="dxa"/>
            <w:shd w:val="clear" w:color="auto" w:fill="FFC000"/>
            <w:vAlign w:val="center"/>
          </w:tcPr>
          <w:p w:rsidR="006162B2" w:rsidRDefault="00AA7F31" w:rsidP="00F74092">
            <w:pPr>
              <w:pStyle w:val="ListParagraph"/>
              <w:spacing w:after="0" w:line="240" w:lineRule="auto"/>
              <w:ind w:left="0"/>
              <w:jc w:val="center"/>
              <w:rPr>
                <w:b/>
                <w:sz w:val="24"/>
              </w:rPr>
            </w:pPr>
            <w:r>
              <w:rPr>
                <w:b/>
                <w:sz w:val="24"/>
              </w:rPr>
              <w:t>FY</w:t>
            </w:r>
            <w:r w:rsidR="00854395">
              <w:rPr>
                <w:b/>
                <w:sz w:val="24"/>
              </w:rPr>
              <w:t>2016</w:t>
            </w:r>
            <w:r>
              <w:rPr>
                <w:b/>
                <w:sz w:val="24"/>
              </w:rPr>
              <w:t xml:space="preserve"> </w:t>
            </w:r>
            <w:r w:rsidR="006162B2">
              <w:rPr>
                <w:b/>
                <w:sz w:val="24"/>
              </w:rPr>
              <w:t>(%)</w:t>
            </w:r>
          </w:p>
        </w:tc>
      </w:tr>
      <w:tr w:rsidR="006162B2" w:rsidTr="00322D4A">
        <w:trPr>
          <w:trHeight w:val="438"/>
        </w:trPr>
        <w:tc>
          <w:tcPr>
            <w:tcW w:w="7560" w:type="dxa"/>
            <w:vAlign w:val="center"/>
          </w:tcPr>
          <w:p w:rsidR="00EC36D2" w:rsidRDefault="006162B2" w:rsidP="00B23FED">
            <w:pPr>
              <w:spacing w:after="0"/>
              <w:jc w:val="both"/>
              <w:rPr>
                <w:b/>
              </w:rPr>
            </w:pPr>
            <w:r w:rsidRPr="00647A9F">
              <w:rPr>
                <w:b/>
              </w:rPr>
              <w:t>Oil &amp; Gas Revenue</w:t>
            </w:r>
            <w:r w:rsidR="00EC36D2">
              <w:rPr>
                <w:b/>
              </w:rPr>
              <w:t xml:space="preserve"> </w:t>
            </w:r>
          </w:p>
          <w:p w:rsidR="006162B2" w:rsidRPr="00647A9F" w:rsidRDefault="00DD7A1F" w:rsidP="00B23FED">
            <w:pPr>
              <w:spacing w:after="0"/>
              <w:jc w:val="both"/>
              <w:rPr>
                <w:b/>
              </w:rPr>
            </w:pPr>
            <w:r>
              <w:t>(</w:t>
            </w:r>
            <w:r w:rsidR="00EC36D2">
              <w:t>Revenue sourced fr</w:t>
            </w:r>
            <w:r>
              <w:t xml:space="preserve">om Oil &amp; Gas related activities divided by </w:t>
            </w:r>
            <w:r w:rsidR="00EC36D2">
              <w:t xml:space="preserve">Total </w:t>
            </w:r>
            <w:r w:rsidR="00AA7F31">
              <w:t>Revenue)</w:t>
            </w:r>
          </w:p>
        </w:tc>
        <w:tc>
          <w:tcPr>
            <w:tcW w:w="1269" w:type="dxa"/>
            <w:vAlign w:val="center"/>
          </w:tcPr>
          <w:p w:rsidR="006162B2" w:rsidRDefault="006162B2" w:rsidP="00B670A7">
            <w:pPr>
              <w:spacing w:after="0"/>
            </w:pPr>
          </w:p>
        </w:tc>
      </w:tr>
      <w:tr w:rsidR="006162B2" w:rsidTr="00322D4A">
        <w:trPr>
          <w:trHeight w:val="438"/>
        </w:trPr>
        <w:tc>
          <w:tcPr>
            <w:tcW w:w="7560" w:type="dxa"/>
            <w:vAlign w:val="center"/>
          </w:tcPr>
          <w:p w:rsidR="006162B2" w:rsidRDefault="006162B2" w:rsidP="00B23FED">
            <w:pPr>
              <w:spacing w:after="0"/>
              <w:jc w:val="both"/>
              <w:rPr>
                <w:b/>
              </w:rPr>
            </w:pPr>
            <w:r w:rsidRPr="00647A9F">
              <w:rPr>
                <w:b/>
              </w:rPr>
              <w:t>Non-Oil &amp; Gas Revenue</w:t>
            </w:r>
          </w:p>
          <w:p w:rsidR="00EC36D2" w:rsidRPr="00647A9F" w:rsidRDefault="00DD7A1F" w:rsidP="00BE1819">
            <w:pPr>
              <w:spacing w:after="0"/>
              <w:rPr>
                <w:b/>
              </w:rPr>
            </w:pPr>
            <w:r>
              <w:t>(</w:t>
            </w:r>
            <w:r w:rsidR="00EC36D2">
              <w:t>Revenue sourced from non-Oil &amp; Gas related</w:t>
            </w:r>
            <w:r>
              <w:t xml:space="preserve"> activities divided by </w:t>
            </w:r>
            <w:r w:rsidR="00AA7F31">
              <w:t>Total Revenue)</w:t>
            </w:r>
          </w:p>
        </w:tc>
        <w:tc>
          <w:tcPr>
            <w:tcW w:w="1269" w:type="dxa"/>
            <w:vAlign w:val="center"/>
          </w:tcPr>
          <w:p w:rsidR="006162B2" w:rsidRDefault="006162B2" w:rsidP="00CA175A">
            <w:pPr>
              <w:spacing w:after="0"/>
              <w:jc w:val="center"/>
            </w:pPr>
          </w:p>
        </w:tc>
      </w:tr>
      <w:tr w:rsidR="00424B81" w:rsidTr="00322D4A">
        <w:trPr>
          <w:trHeight w:val="166"/>
        </w:trPr>
        <w:tc>
          <w:tcPr>
            <w:tcW w:w="7560" w:type="dxa"/>
            <w:shd w:val="clear" w:color="auto" w:fill="BFBFBF" w:themeFill="background1" w:themeFillShade="BF"/>
            <w:vAlign w:val="center"/>
          </w:tcPr>
          <w:p w:rsidR="00424B81" w:rsidRPr="00647A9F" w:rsidRDefault="00027A3C" w:rsidP="00B23FED">
            <w:pPr>
              <w:spacing w:after="0"/>
              <w:jc w:val="center"/>
              <w:rPr>
                <w:b/>
              </w:rPr>
            </w:pPr>
            <w:r>
              <w:rPr>
                <w:b/>
              </w:rPr>
              <w:t>Total</w:t>
            </w:r>
          </w:p>
        </w:tc>
        <w:tc>
          <w:tcPr>
            <w:tcW w:w="1269" w:type="dxa"/>
            <w:shd w:val="clear" w:color="auto" w:fill="BFBFBF" w:themeFill="background1" w:themeFillShade="BF"/>
            <w:vAlign w:val="center"/>
          </w:tcPr>
          <w:p w:rsidR="00424B81" w:rsidRPr="00424B81" w:rsidRDefault="00424B81" w:rsidP="00B23FED">
            <w:pPr>
              <w:spacing w:after="0"/>
              <w:jc w:val="center"/>
              <w:rPr>
                <w:b/>
              </w:rPr>
            </w:pPr>
            <w:r w:rsidRPr="00424B81">
              <w:rPr>
                <w:b/>
              </w:rPr>
              <w:t>100</w:t>
            </w:r>
            <w:r w:rsidR="00A37EB8">
              <w:rPr>
                <w:b/>
              </w:rPr>
              <w:t>%</w:t>
            </w:r>
          </w:p>
        </w:tc>
      </w:tr>
    </w:tbl>
    <w:p w:rsidR="009A5B64" w:rsidRPr="006D5F6F" w:rsidRDefault="009A5B64" w:rsidP="00FE2904">
      <w:pPr>
        <w:spacing w:line="360" w:lineRule="auto"/>
        <w:jc w:val="both"/>
        <w:rPr>
          <w:color w:val="808080" w:themeColor="background1" w:themeShade="80"/>
          <w:sz w:val="20"/>
          <w:szCs w:val="24"/>
        </w:rPr>
      </w:pPr>
      <w:r w:rsidRPr="006D5F6F">
        <w:rPr>
          <w:color w:val="808080" w:themeColor="background1" w:themeShade="80"/>
          <w:sz w:val="20"/>
          <w:szCs w:val="24"/>
          <w:u w:val="single"/>
        </w:rPr>
        <w:t>Rationale</w:t>
      </w:r>
      <w:r w:rsidR="00AC3B7D" w:rsidRPr="006D5F6F">
        <w:rPr>
          <w:color w:val="808080" w:themeColor="background1" w:themeShade="80"/>
          <w:sz w:val="20"/>
          <w:szCs w:val="24"/>
        </w:rPr>
        <w:t>: T</w:t>
      </w:r>
      <w:r w:rsidRPr="006D5F6F">
        <w:rPr>
          <w:color w:val="808080" w:themeColor="background1" w:themeShade="80"/>
          <w:sz w:val="20"/>
          <w:szCs w:val="24"/>
        </w:rPr>
        <w:t xml:space="preserve">o </w:t>
      </w:r>
      <w:r w:rsidR="00077F8F" w:rsidRPr="006D5F6F">
        <w:rPr>
          <w:color w:val="808080" w:themeColor="background1" w:themeShade="80"/>
          <w:sz w:val="20"/>
          <w:szCs w:val="24"/>
        </w:rPr>
        <w:t>identify</w:t>
      </w:r>
      <w:r w:rsidR="006769D3">
        <w:rPr>
          <w:color w:val="808080" w:themeColor="background1" w:themeShade="80"/>
          <w:sz w:val="20"/>
          <w:szCs w:val="24"/>
        </w:rPr>
        <w:t xml:space="preserve"> the company’s</w:t>
      </w:r>
      <w:r w:rsidR="00077F8F" w:rsidRPr="006D5F6F">
        <w:rPr>
          <w:color w:val="808080" w:themeColor="background1" w:themeShade="80"/>
          <w:sz w:val="20"/>
          <w:szCs w:val="24"/>
        </w:rPr>
        <w:t xml:space="preserve"> </w:t>
      </w:r>
      <w:r w:rsidR="00BE1819" w:rsidRPr="006D5F6F">
        <w:rPr>
          <w:color w:val="808080" w:themeColor="background1" w:themeShade="80"/>
          <w:sz w:val="20"/>
          <w:szCs w:val="24"/>
        </w:rPr>
        <w:t>oil &amp; g</w:t>
      </w:r>
      <w:r w:rsidR="006769D3">
        <w:rPr>
          <w:color w:val="808080" w:themeColor="background1" w:themeShade="80"/>
          <w:sz w:val="20"/>
          <w:szCs w:val="24"/>
        </w:rPr>
        <w:t>as revenue contribution</w:t>
      </w:r>
    </w:p>
    <w:p w:rsidR="00FC6398" w:rsidRDefault="000D6A5A" w:rsidP="00096009">
      <w:pPr>
        <w:spacing w:after="160" w:line="259" w:lineRule="auto"/>
        <w:rPr>
          <w:b/>
          <w:sz w:val="24"/>
          <w:szCs w:val="24"/>
        </w:rPr>
      </w:pPr>
      <w:r>
        <w:rPr>
          <w:b/>
          <w:sz w:val="24"/>
          <w:szCs w:val="24"/>
        </w:rPr>
        <w:br w:type="page"/>
      </w:r>
      <w:r w:rsidR="002A0AC2">
        <w:rPr>
          <w:b/>
          <w:sz w:val="24"/>
          <w:szCs w:val="24"/>
        </w:rPr>
        <w:lastRenderedPageBreak/>
        <w:t>2</w:t>
      </w:r>
      <w:r w:rsidR="006162B2">
        <w:rPr>
          <w:b/>
          <w:sz w:val="24"/>
          <w:szCs w:val="24"/>
        </w:rPr>
        <w:t xml:space="preserve">.2 </w:t>
      </w:r>
      <w:r w:rsidR="005D568E">
        <w:rPr>
          <w:b/>
          <w:sz w:val="24"/>
          <w:szCs w:val="24"/>
        </w:rPr>
        <w:t xml:space="preserve"> </w:t>
      </w:r>
      <w:r w:rsidR="00BE54A9">
        <w:rPr>
          <w:b/>
          <w:sz w:val="24"/>
          <w:szCs w:val="24"/>
        </w:rPr>
        <w:t>Revenue by Oil &amp; Gas</w:t>
      </w:r>
      <w:r w:rsidR="008A2E8C">
        <w:rPr>
          <w:b/>
          <w:sz w:val="24"/>
          <w:szCs w:val="24"/>
        </w:rPr>
        <w:t xml:space="preserve"> Segments</w:t>
      </w:r>
      <w:r w:rsidR="00857547">
        <w:rPr>
          <w:b/>
          <w:sz w:val="24"/>
          <w:szCs w:val="24"/>
        </w:rPr>
        <w:t xml:space="preserve"> </w:t>
      </w:r>
    </w:p>
    <w:p w:rsidR="008669A1" w:rsidRDefault="006162B2" w:rsidP="000B38F5">
      <w:pPr>
        <w:pStyle w:val="ListParagraph"/>
        <w:spacing w:after="0" w:line="360" w:lineRule="auto"/>
        <w:ind w:left="0"/>
        <w:jc w:val="both"/>
        <w:rPr>
          <w:szCs w:val="24"/>
        </w:rPr>
      </w:pPr>
      <w:r w:rsidRPr="00C51D85">
        <w:rPr>
          <w:szCs w:val="24"/>
        </w:rPr>
        <w:t>Please state</w:t>
      </w:r>
      <w:r w:rsidR="008669A1" w:rsidRPr="00C51D85">
        <w:rPr>
          <w:szCs w:val="24"/>
        </w:rPr>
        <w:t xml:space="preserve"> </w:t>
      </w:r>
      <w:r w:rsidR="00BE1819">
        <w:rPr>
          <w:szCs w:val="24"/>
        </w:rPr>
        <w:t>your company’s</w:t>
      </w:r>
      <w:r w:rsidR="00BE1819">
        <w:t xml:space="preserve"> </w:t>
      </w:r>
      <w:r w:rsidR="00BE1819" w:rsidRPr="00BE54A9">
        <w:rPr>
          <w:b/>
          <w:u w:val="single"/>
        </w:rPr>
        <w:t xml:space="preserve">revenue by </w:t>
      </w:r>
      <w:r w:rsidR="00BE1819">
        <w:rPr>
          <w:b/>
          <w:u w:val="single"/>
        </w:rPr>
        <w:t>Oil &amp; Gas segments</w:t>
      </w:r>
      <w:r w:rsidR="00BE1819">
        <w:t xml:space="preserve"> for </w:t>
      </w:r>
      <w:r w:rsidR="00BE1819">
        <w:rPr>
          <w:b/>
        </w:rPr>
        <w:t>FY</w:t>
      </w:r>
      <w:r w:rsidR="00BE1819" w:rsidRPr="008E7561">
        <w:rPr>
          <w:b/>
        </w:rPr>
        <w:t>2016</w:t>
      </w:r>
      <w:r w:rsidRPr="00C51D85">
        <w:rPr>
          <w:szCs w:val="24"/>
        </w:rPr>
        <w:t xml:space="preserve"> </w:t>
      </w:r>
      <w:r w:rsidR="00D21717">
        <w:rPr>
          <w:szCs w:val="24"/>
        </w:rPr>
        <w:t xml:space="preserve">(in percentage of </w:t>
      </w:r>
      <w:r w:rsidR="00D21717" w:rsidRPr="00651DE1">
        <w:rPr>
          <w:b/>
          <w:szCs w:val="24"/>
        </w:rPr>
        <w:t>total Oil &amp; G</w:t>
      </w:r>
      <w:r w:rsidR="00BE1819" w:rsidRPr="00651DE1">
        <w:rPr>
          <w:b/>
          <w:szCs w:val="24"/>
        </w:rPr>
        <w:t>as revenue</w:t>
      </w:r>
      <w:r w:rsidR="00BE1819">
        <w:rPr>
          <w:szCs w:val="24"/>
        </w:rPr>
        <w:t xml:space="preserve"> as stated in Section 2.1)</w:t>
      </w:r>
      <w:r w:rsidR="005444C8" w:rsidRPr="00C51D85">
        <w:rPr>
          <w:szCs w:val="24"/>
        </w:rPr>
        <w:t>.</w:t>
      </w:r>
      <w:r w:rsidR="008669A1" w:rsidRPr="00C51D85">
        <w:rPr>
          <w:szCs w:val="24"/>
        </w:rPr>
        <w:t xml:space="preserve"> </w:t>
      </w:r>
      <w:r w:rsidR="00B670A7">
        <w:rPr>
          <w:szCs w:val="24"/>
        </w:rPr>
        <w:t xml:space="preserve">The segments are </w:t>
      </w:r>
      <w:r w:rsidR="00B670A7" w:rsidRPr="005F21DA">
        <w:rPr>
          <w:b/>
          <w:szCs w:val="24"/>
          <w:u w:val="single"/>
        </w:rPr>
        <w:t>based on Petronas SWEC Level 1</w:t>
      </w:r>
      <w:r w:rsidR="00B670A7">
        <w:rPr>
          <w:szCs w:val="24"/>
        </w:rPr>
        <w:t xml:space="preserve">. </w:t>
      </w:r>
      <w:r w:rsidR="008669A1" w:rsidRPr="00C51D85">
        <w:rPr>
          <w:szCs w:val="24"/>
        </w:rPr>
        <w:t>T</w:t>
      </w:r>
      <w:r w:rsidR="00F74092">
        <w:rPr>
          <w:szCs w:val="24"/>
        </w:rPr>
        <w:t>he total revenue contribution from</w:t>
      </w:r>
      <w:r w:rsidR="00AA5D0A" w:rsidRPr="00C51D85">
        <w:rPr>
          <w:szCs w:val="24"/>
        </w:rPr>
        <w:t xml:space="preserve"> </w:t>
      </w:r>
      <w:r w:rsidR="00150F2C" w:rsidRPr="00C51D85">
        <w:rPr>
          <w:b/>
          <w:i/>
          <w:szCs w:val="24"/>
        </w:rPr>
        <w:t>segments 1-1</w:t>
      </w:r>
      <w:r w:rsidR="00D47435">
        <w:rPr>
          <w:b/>
          <w:i/>
          <w:szCs w:val="24"/>
        </w:rPr>
        <w:t>5</w:t>
      </w:r>
      <w:r w:rsidR="00AA5D0A" w:rsidRPr="00C51D85">
        <w:rPr>
          <w:szCs w:val="24"/>
        </w:rPr>
        <w:t xml:space="preserve"> shall add up to 100%.</w:t>
      </w:r>
      <w:r w:rsidR="00B670A7">
        <w:rPr>
          <w:szCs w:val="24"/>
        </w:rPr>
        <w:t xml:space="preserve"> </w:t>
      </w:r>
    </w:p>
    <w:tbl>
      <w:tblPr>
        <w:tblStyle w:val="TableGrid"/>
        <w:tblW w:w="4891" w:type="pct"/>
        <w:tblInd w:w="-5" w:type="dxa"/>
        <w:tblLook w:val="04A0" w:firstRow="1" w:lastRow="0" w:firstColumn="1" w:lastColumn="0" w:noHBand="0" w:noVBand="1"/>
      </w:tblPr>
      <w:tblGrid>
        <w:gridCol w:w="639"/>
        <w:gridCol w:w="6741"/>
        <w:gridCol w:w="1439"/>
      </w:tblGrid>
      <w:tr w:rsidR="00B23FED" w:rsidTr="00B670A7">
        <w:trPr>
          <w:trHeight w:val="720"/>
          <w:tblHeader/>
        </w:trPr>
        <w:tc>
          <w:tcPr>
            <w:tcW w:w="362" w:type="pct"/>
            <w:shd w:val="clear" w:color="auto" w:fill="002060"/>
            <w:vAlign w:val="center"/>
          </w:tcPr>
          <w:p w:rsidR="00C51D85" w:rsidRDefault="00C51D85" w:rsidP="00B23FED">
            <w:pPr>
              <w:pStyle w:val="ListParagraph"/>
              <w:spacing w:after="0"/>
              <w:ind w:left="0"/>
              <w:jc w:val="center"/>
              <w:rPr>
                <w:b/>
                <w:sz w:val="24"/>
              </w:rPr>
            </w:pPr>
            <w:r>
              <w:rPr>
                <w:b/>
                <w:sz w:val="24"/>
              </w:rPr>
              <w:t>No</w:t>
            </w:r>
          </w:p>
        </w:tc>
        <w:tc>
          <w:tcPr>
            <w:tcW w:w="3822" w:type="pct"/>
            <w:shd w:val="clear" w:color="auto" w:fill="002060"/>
            <w:vAlign w:val="center"/>
          </w:tcPr>
          <w:p w:rsidR="00C51D85" w:rsidRPr="00241DC8" w:rsidRDefault="00C51D85" w:rsidP="00C9274E">
            <w:pPr>
              <w:pStyle w:val="ListParagraph"/>
              <w:spacing w:after="0"/>
              <w:ind w:left="0"/>
              <w:jc w:val="center"/>
              <w:rPr>
                <w:b/>
                <w:sz w:val="24"/>
              </w:rPr>
            </w:pPr>
            <w:r>
              <w:rPr>
                <w:b/>
                <w:sz w:val="24"/>
              </w:rPr>
              <w:t>Segment</w:t>
            </w:r>
            <w:r w:rsidR="00F74092">
              <w:rPr>
                <w:b/>
                <w:sz w:val="24"/>
              </w:rPr>
              <w:t>s</w:t>
            </w:r>
            <w:r w:rsidR="005F21DA">
              <w:rPr>
                <w:b/>
                <w:sz w:val="24"/>
              </w:rPr>
              <w:t xml:space="preserve"> (</w:t>
            </w:r>
            <w:r w:rsidR="00B670A7">
              <w:rPr>
                <w:b/>
                <w:sz w:val="24"/>
              </w:rPr>
              <w:t>SWEC Level 1)</w:t>
            </w:r>
          </w:p>
        </w:tc>
        <w:tc>
          <w:tcPr>
            <w:tcW w:w="816" w:type="pct"/>
            <w:shd w:val="clear" w:color="auto" w:fill="FFC000"/>
            <w:vAlign w:val="center"/>
          </w:tcPr>
          <w:p w:rsidR="00C51D85" w:rsidRDefault="00C51D85" w:rsidP="00B23FED">
            <w:pPr>
              <w:pStyle w:val="ListParagraph"/>
              <w:spacing w:after="0"/>
              <w:ind w:left="0"/>
              <w:jc w:val="center"/>
              <w:rPr>
                <w:b/>
              </w:rPr>
            </w:pPr>
            <w:r>
              <w:rPr>
                <w:b/>
              </w:rPr>
              <w:t>Revenue contribution</w:t>
            </w:r>
          </w:p>
          <w:p w:rsidR="00C51D85" w:rsidRPr="003B52BF" w:rsidRDefault="00C51D85" w:rsidP="00B23FED">
            <w:pPr>
              <w:pStyle w:val="ListParagraph"/>
              <w:spacing w:after="0"/>
              <w:ind w:left="0"/>
              <w:jc w:val="center"/>
              <w:rPr>
                <w:b/>
              </w:rPr>
            </w:pPr>
            <w:r>
              <w:rPr>
                <w:b/>
              </w:rPr>
              <w:t>(%)</w:t>
            </w:r>
          </w:p>
        </w:tc>
      </w:tr>
      <w:tr w:rsidR="00212C9E" w:rsidTr="00B670A7">
        <w:trPr>
          <w:trHeight w:val="485"/>
        </w:trPr>
        <w:tc>
          <w:tcPr>
            <w:tcW w:w="362" w:type="pct"/>
            <w:vAlign w:val="center"/>
          </w:tcPr>
          <w:p w:rsidR="00212C9E" w:rsidRPr="008B2275" w:rsidRDefault="00212C9E" w:rsidP="00212C9E">
            <w:pPr>
              <w:pStyle w:val="ListParagraph"/>
              <w:spacing w:after="0"/>
              <w:ind w:left="0"/>
              <w:jc w:val="center"/>
            </w:pPr>
            <w:r>
              <w:t>1.</w:t>
            </w:r>
          </w:p>
        </w:tc>
        <w:tc>
          <w:tcPr>
            <w:tcW w:w="3822" w:type="pct"/>
            <w:vAlign w:val="center"/>
          </w:tcPr>
          <w:p w:rsidR="00212C9E" w:rsidRPr="008B2275" w:rsidRDefault="00212C9E" w:rsidP="00C9274E">
            <w:pPr>
              <w:pStyle w:val="ListParagraph"/>
              <w:spacing w:after="0"/>
              <w:ind w:left="0"/>
            </w:pPr>
            <w:r w:rsidRPr="00790A78">
              <w:t xml:space="preserve">Air, </w:t>
            </w:r>
            <w:r w:rsidR="00DE785B">
              <w:t>Land and Marine</w:t>
            </w:r>
            <w:r w:rsidRPr="00790A78">
              <w:t xml:space="preserve"> Transportation &amp; Support Services</w:t>
            </w:r>
          </w:p>
        </w:tc>
        <w:tc>
          <w:tcPr>
            <w:tcW w:w="816" w:type="pct"/>
            <w:vAlign w:val="center"/>
          </w:tcPr>
          <w:p w:rsidR="00212C9E" w:rsidRPr="008B2275" w:rsidRDefault="00212C9E" w:rsidP="00212C9E">
            <w:pPr>
              <w:pStyle w:val="ListParagraph"/>
              <w:spacing w:after="0"/>
              <w:ind w:left="0"/>
              <w:jc w:val="both"/>
              <w:rPr>
                <w:b/>
              </w:rPr>
            </w:pPr>
          </w:p>
        </w:tc>
      </w:tr>
      <w:tr w:rsidR="00EE2BD6" w:rsidTr="00B670A7">
        <w:trPr>
          <w:trHeight w:val="485"/>
        </w:trPr>
        <w:tc>
          <w:tcPr>
            <w:tcW w:w="362" w:type="pct"/>
            <w:vAlign w:val="center"/>
          </w:tcPr>
          <w:p w:rsidR="00EE2BD6" w:rsidRPr="008B2275" w:rsidRDefault="00EE2BD6" w:rsidP="00EE2BD6">
            <w:pPr>
              <w:pStyle w:val="ListParagraph"/>
              <w:spacing w:after="0"/>
              <w:ind w:left="0"/>
              <w:jc w:val="center"/>
            </w:pPr>
            <w:r>
              <w:t>2.</w:t>
            </w:r>
          </w:p>
        </w:tc>
        <w:tc>
          <w:tcPr>
            <w:tcW w:w="3822" w:type="pct"/>
            <w:vAlign w:val="center"/>
          </w:tcPr>
          <w:p w:rsidR="00EE2BD6" w:rsidRPr="008B2275" w:rsidRDefault="00EE2BD6" w:rsidP="00EE2BD6">
            <w:pPr>
              <w:pStyle w:val="ListParagraph"/>
              <w:spacing w:after="0"/>
              <w:ind w:left="0"/>
            </w:pPr>
            <w:r>
              <w:t>Civil, Structural &amp; Building Maintenance Services</w:t>
            </w:r>
          </w:p>
        </w:tc>
        <w:tc>
          <w:tcPr>
            <w:tcW w:w="816" w:type="pct"/>
          </w:tcPr>
          <w:p w:rsidR="00EE2BD6" w:rsidRDefault="00EE2BD6" w:rsidP="00EE2BD6"/>
        </w:tc>
      </w:tr>
      <w:tr w:rsidR="00EE2BD6" w:rsidTr="00B670A7">
        <w:trPr>
          <w:trHeight w:val="485"/>
        </w:trPr>
        <w:tc>
          <w:tcPr>
            <w:tcW w:w="362" w:type="pct"/>
            <w:vAlign w:val="center"/>
          </w:tcPr>
          <w:p w:rsidR="00EE2BD6" w:rsidRPr="008B2275" w:rsidRDefault="00EE2BD6" w:rsidP="00EE2BD6">
            <w:pPr>
              <w:pStyle w:val="ListParagraph"/>
              <w:spacing w:after="0"/>
              <w:ind w:left="0"/>
              <w:jc w:val="center"/>
            </w:pPr>
            <w:r>
              <w:t>3.</w:t>
            </w:r>
          </w:p>
        </w:tc>
        <w:tc>
          <w:tcPr>
            <w:tcW w:w="3822" w:type="pct"/>
            <w:vAlign w:val="center"/>
          </w:tcPr>
          <w:p w:rsidR="00EE2BD6" w:rsidRPr="008B2275" w:rsidRDefault="00EE2BD6" w:rsidP="00EE2BD6">
            <w:pPr>
              <w:pStyle w:val="ListParagraph"/>
              <w:spacing w:after="0"/>
              <w:ind w:left="0"/>
            </w:pPr>
            <w:r>
              <w:t>Engineering Design &amp; Consultancy Services</w:t>
            </w:r>
          </w:p>
        </w:tc>
        <w:tc>
          <w:tcPr>
            <w:tcW w:w="816" w:type="pct"/>
          </w:tcPr>
          <w:p w:rsidR="00EE2BD6" w:rsidRDefault="00EE2BD6" w:rsidP="00EE2BD6"/>
        </w:tc>
      </w:tr>
      <w:tr w:rsidR="00EE2BD6" w:rsidTr="00B670A7">
        <w:trPr>
          <w:trHeight w:val="485"/>
        </w:trPr>
        <w:tc>
          <w:tcPr>
            <w:tcW w:w="362" w:type="pct"/>
            <w:vAlign w:val="center"/>
          </w:tcPr>
          <w:p w:rsidR="00EE2BD6" w:rsidRPr="008B2275" w:rsidRDefault="00EE2BD6" w:rsidP="00EE2BD6">
            <w:pPr>
              <w:pStyle w:val="ListParagraph"/>
              <w:spacing w:after="0"/>
              <w:ind w:left="0"/>
              <w:jc w:val="center"/>
            </w:pPr>
            <w:r>
              <w:t>4.</w:t>
            </w:r>
          </w:p>
        </w:tc>
        <w:tc>
          <w:tcPr>
            <w:tcW w:w="3822" w:type="pct"/>
            <w:vAlign w:val="center"/>
          </w:tcPr>
          <w:p w:rsidR="00EE2BD6" w:rsidRPr="008B2275" w:rsidRDefault="00EE2BD6" w:rsidP="00EE2BD6">
            <w:pPr>
              <w:pStyle w:val="ListParagraph"/>
              <w:spacing w:after="0"/>
              <w:ind w:left="0"/>
            </w:pPr>
            <w:r>
              <w:t>Geological, Geophysical &amp; Geomatics Services</w:t>
            </w:r>
          </w:p>
        </w:tc>
        <w:tc>
          <w:tcPr>
            <w:tcW w:w="816" w:type="pct"/>
          </w:tcPr>
          <w:p w:rsidR="00EE2BD6" w:rsidRDefault="00EE2BD6" w:rsidP="00EE2BD6"/>
        </w:tc>
      </w:tr>
      <w:tr w:rsidR="00EE2BD6" w:rsidTr="00B670A7">
        <w:trPr>
          <w:trHeight w:val="485"/>
        </w:trPr>
        <w:tc>
          <w:tcPr>
            <w:tcW w:w="362" w:type="pct"/>
            <w:vAlign w:val="center"/>
          </w:tcPr>
          <w:p w:rsidR="00EE2BD6" w:rsidRPr="008B2275" w:rsidRDefault="00EE2BD6" w:rsidP="00EE2BD6">
            <w:pPr>
              <w:pStyle w:val="ListParagraph"/>
              <w:spacing w:after="0"/>
              <w:ind w:left="0"/>
              <w:jc w:val="center"/>
            </w:pPr>
            <w:r>
              <w:t>5.</w:t>
            </w:r>
          </w:p>
        </w:tc>
        <w:tc>
          <w:tcPr>
            <w:tcW w:w="3822" w:type="pct"/>
            <w:vAlign w:val="center"/>
          </w:tcPr>
          <w:p w:rsidR="00EE2BD6" w:rsidRPr="008B2275" w:rsidRDefault="00EE2BD6" w:rsidP="00EE2BD6">
            <w:pPr>
              <w:pStyle w:val="ListParagraph"/>
              <w:spacing w:after="0"/>
              <w:ind w:left="0"/>
            </w:pPr>
            <w:r w:rsidRPr="008B2275">
              <w:t>Health, Safety, Environment</w:t>
            </w:r>
            <w:r>
              <w:t xml:space="preserve"> (HSE)</w:t>
            </w:r>
            <w:r w:rsidRPr="008B2275">
              <w:t xml:space="preserve"> &amp; </w:t>
            </w:r>
            <w:r>
              <w:t>Quality Assurance (Material, Corrosion &amp; Inspection) Services</w:t>
            </w:r>
          </w:p>
        </w:tc>
        <w:tc>
          <w:tcPr>
            <w:tcW w:w="816" w:type="pct"/>
          </w:tcPr>
          <w:p w:rsidR="00EE2BD6" w:rsidRDefault="00EE2BD6" w:rsidP="00EE2BD6"/>
        </w:tc>
      </w:tr>
      <w:tr w:rsidR="00EE2BD6" w:rsidTr="00B670A7">
        <w:trPr>
          <w:trHeight w:val="485"/>
        </w:trPr>
        <w:tc>
          <w:tcPr>
            <w:tcW w:w="362" w:type="pct"/>
            <w:vAlign w:val="center"/>
          </w:tcPr>
          <w:p w:rsidR="00EE2BD6" w:rsidRPr="008B2275" w:rsidRDefault="00EE2BD6" w:rsidP="00EE2BD6">
            <w:pPr>
              <w:pStyle w:val="ListParagraph"/>
              <w:spacing w:after="0"/>
              <w:ind w:left="0"/>
              <w:jc w:val="center"/>
            </w:pPr>
            <w:r>
              <w:t>6.</w:t>
            </w:r>
          </w:p>
        </w:tc>
        <w:tc>
          <w:tcPr>
            <w:tcW w:w="3822" w:type="pct"/>
            <w:vAlign w:val="center"/>
          </w:tcPr>
          <w:p w:rsidR="00EE2BD6" w:rsidRPr="008B2275" w:rsidRDefault="00EE2BD6" w:rsidP="00EE2BD6">
            <w:pPr>
              <w:pStyle w:val="ListParagraph"/>
              <w:spacing w:after="0"/>
              <w:ind w:left="0"/>
            </w:pPr>
            <w:r>
              <w:t>Manpower Supply Services</w:t>
            </w:r>
          </w:p>
        </w:tc>
        <w:tc>
          <w:tcPr>
            <w:tcW w:w="816" w:type="pct"/>
          </w:tcPr>
          <w:p w:rsidR="00EE2BD6" w:rsidRDefault="00EE2BD6" w:rsidP="00EE2BD6"/>
        </w:tc>
      </w:tr>
      <w:tr w:rsidR="00EE2BD6" w:rsidTr="00B670A7">
        <w:trPr>
          <w:trHeight w:val="485"/>
        </w:trPr>
        <w:tc>
          <w:tcPr>
            <w:tcW w:w="362" w:type="pct"/>
            <w:vAlign w:val="center"/>
          </w:tcPr>
          <w:p w:rsidR="00EE2BD6" w:rsidRPr="008B2275" w:rsidRDefault="00EE2BD6" w:rsidP="00EE2BD6">
            <w:pPr>
              <w:pStyle w:val="ListParagraph"/>
              <w:spacing w:after="0"/>
              <w:ind w:left="0"/>
              <w:jc w:val="center"/>
            </w:pPr>
            <w:r>
              <w:t>7.</w:t>
            </w:r>
          </w:p>
        </w:tc>
        <w:tc>
          <w:tcPr>
            <w:tcW w:w="3822" w:type="pct"/>
            <w:vAlign w:val="center"/>
          </w:tcPr>
          <w:p w:rsidR="00EE2BD6" w:rsidRPr="008B2275" w:rsidRDefault="00EE2BD6" w:rsidP="00EE2BD6">
            <w:pPr>
              <w:pStyle w:val="ListParagraph"/>
              <w:spacing w:after="0"/>
              <w:ind w:left="0"/>
            </w:pPr>
            <w:r>
              <w:t>Mechanical, Electrical, Instrumentation Engineering &amp; Maintenance Services</w:t>
            </w:r>
          </w:p>
        </w:tc>
        <w:tc>
          <w:tcPr>
            <w:tcW w:w="816" w:type="pct"/>
          </w:tcPr>
          <w:p w:rsidR="00EE2BD6" w:rsidRDefault="00EE2BD6" w:rsidP="00EE2BD6"/>
        </w:tc>
      </w:tr>
      <w:tr w:rsidR="00EE2BD6" w:rsidTr="00B670A7">
        <w:trPr>
          <w:trHeight w:val="485"/>
        </w:trPr>
        <w:tc>
          <w:tcPr>
            <w:tcW w:w="362" w:type="pct"/>
            <w:vAlign w:val="center"/>
          </w:tcPr>
          <w:p w:rsidR="00EE2BD6" w:rsidRPr="008B2275" w:rsidRDefault="00EE2BD6" w:rsidP="00EE2BD6">
            <w:pPr>
              <w:pStyle w:val="ListParagraph"/>
              <w:spacing w:after="0"/>
              <w:ind w:left="0"/>
              <w:jc w:val="center"/>
            </w:pPr>
            <w:r>
              <w:t>8.</w:t>
            </w:r>
          </w:p>
        </w:tc>
        <w:tc>
          <w:tcPr>
            <w:tcW w:w="3822" w:type="pct"/>
            <w:vAlign w:val="center"/>
          </w:tcPr>
          <w:p w:rsidR="00EE2BD6" w:rsidRPr="008B2275" w:rsidRDefault="00EE2BD6" w:rsidP="00EE2BD6">
            <w:pPr>
              <w:pStyle w:val="ListParagraph"/>
              <w:spacing w:after="0"/>
              <w:ind w:left="0"/>
            </w:pPr>
            <w:r w:rsidRPr="008B2275">
              <w:t>P</w:t>
            </w:r>
            <w:r>
              <w:t>ipeline &amp; Associated Services</w:t>
            </w:r>
          </w:p>
        </w:tc>
        <w:tc>
          <w:tcPr>
            <w:tcW w:w="816" w:type="pct"/>
          </w:tcPr>
          <w:p w:rsidR="00EE2BD6" w:rsidRDefault="00EE2BD6" w:rsidP="00EE2BD6"/>
        </w:tc>
      </w:tr>
      <w:tr w:rsidR="00EE2BD6" w:rsidTr="00B670A7">
        <w:trPr>
          <w:trHeight w:val="485"/>
        </w:trPr>
        <w:tc>
          <w:tcPr>
            <w:tcW w:w="362" w:type="pct"/>
            <w:vAlign w:val="center"/>
          </w:tcPr>
          <w:p w:rsidR="00EE2BD6" w:rsidRPr="008B2275" w:rsidRDefault="00EE2BD6" w:rsidP="00EE2BD6">
            <w:pPr>
              <w:pStyle w:val="ListParagraph"/>
              <w:spacing w:after="0"/>
              <w:ind w:left="0"/>
              <w:jc w:val="center"/>
            </w:pPr>
            <w:r>
              <w:t>9.</w:t>
            </w:r>
          </w:p>
        </w:tc>
        <w:tc>
          <w:tcPr>
            <w:tcW w:w="3822" w:type="pct"/>
            <w:vAlign w:val="center"/>
          </w:tcPr>
          <w:p w:rsidR="00EE2BD6" w:rsidRPr="008B2275" w:rsidRDefault="00EE2BD6" w:rsidP="00EE2BD6">
            <w:pPr>
              <w:pStyle w:val="ListParagraph"/>
              <w:spacing w:after="0"/>
              <w:ind w:left="0"/>
            </w:pPr>
            <w:r>
              <w:t>Production / Drilling / Workover Associated Services</w:t>
            </w:r>
          </w:p>
        </w:tc>
        <w:tc>
          <w:tcPr>
            <w:tcW w:w="816" w:type="pct"/>
          </w:tcPr>
          <w:p w:rsidR="00EE2BD6" w:rsidRDefault="00EE2BD6" w:rsidP="00EE2BD6"/>
        </w:tc>
      </w:tr>
      <w:tr w:rsidR="00EE2BD6" w:rsidTr="00B670A7">
        <w:trPr>
          <w:trHeight w:val="485"/>
        </w:trPr>
        <w:tc>
          <w:tcPr>
            <w:tcW w:w="362" w:type="pct"/>
            <w:vAlign w:val="center"/>
          </w:tcPr>
          <w:p w:rsidR="00EE2BD6" w:rsidRPr="008B2275" w:rsidRDefault="00EE2BD6" w:rsidP="00EE2BD6">
            <w:pPr>
              <w:pStyle w:val="ListParagraph"/>
              <w:spacing w:after="0"/>
              <w:ind w:left="0"/>
              <w:jc w:val="center"/>
            </w:pPr>
            <w:r>
              <w:t>10.</w:t>
            </w:r>
          </w:p>
        </w:tc>
        <w:tc>
          <w:tcPr>
            <w:tcW w:w="3822" w:type="pct"/>
            <w:vAlign w:val="center"/>
          </w:tcPr>
          <w:p w:rsidR="00EE2BD6" w:rsidRDefault="00EE2BD6" w:rsidP="00EE2BD6">
            <w:pPr>
              <w:pStyle w:val="ListParagraph"/>
              <w:spacing w:after="0"/>
              <w:ind w:left="0"/>
            </w:pPr>
            <w:r>
              <w:t>Special Categories Maintenance Services</w:t>
            </w:r>
          </w:p>
        </w:tc>
        <w:tc>
          <w:tcPr>
            <w:tcW w:w="816" w:type="pct"/>
          </w:tcPr>
          <w:p w:rsidR="00EE2BD6" w:rsidRDefault="00EE2BD6" w:rsidP="00EE2BD6"/>
        </w:tc>
      </w:tr>
      <w:tr w:rsidR="00EE2BD6" w:rsidTr="00B670A7">
        <w:trPr>
          <w:trHeight w:val="485"/>
        </w:trPr>
        <w:tc>
          <w:tcPr>
            <w:tcW w:w="362" w:type="pct"/>
            <w:vAlign w:val="center"/>
          </w:tcPr>
          <w:p w:rsidR="00EE2BD6" w:rsidRPr="008B2275" w:rsidRDefault="00EE2BD6" w:rsidP="00EE2BD6">
            <w:pPr>
              <w:pStyle w:val="ListParagraph"/>
              <w:spacing w:after="0"/>
              <w:ind w:left="0"/>
              <w:jc w:val="center"/>
            </w:pPr>
            <w:r>
              <w:t>11.</w:t>
            </w:r>
          </w:p>
        </w:tc>
        <w:tc>
          <w:tcPr>
            <w:tcW w:w="3822" w:type="pct"/>
            <w:vAlign w:val="center"/>
          </w:tcPr>
          <w:p w:rsidR="00EE2BD6" w:rsidRDefault="00EE2BD6" w:rsidP="00EE2BD6">
            <w:pPr>
              <w:pStyle w:val="ListParagraph"/>
              <w:spacing w:after="0"/>
              <w:ind w:left="0"/>
            </w:pPr>
            <w:r>
              <w:t>Subsea &amp; Underwater Services</w:t>
            </w:r>
          </w:p>
        </w:tc>
        <w:tc>
          <w:tcPr>
            <w:tcW w:w="816" w:type="pct"/>
          </w:tcPr>
          <w:p w:rsidR="00EE2BD6" w:rsidRDefault="00EE2BD6" w:rsidP="00EE2BD6"/>
        </w:tc>
      </w:tr>
      <w:tr w:rsidR="00EE2BD6" w:rsidTr="00B670A7">
        <w:trPr>
          <w:trHeight w:val="485"/>
        </w:trPr>
        <w:tc>
          <w:tcPr>
            <w:tcW w:w="362" w:type="pct"/>
            <w:vAlign w:val="center"/>
          </w:tcPr>
          <w:p w:rsidR="00EE2BD6" w:rsidRPr="008B2275" w:rsidRDefault="00EE2BD6" w:rsidP="00EE2BD6">
            <w:pPr>
              <w:pStyle w:val="ListParagraph"/>
              <w:spacing w:after="0"/>
              <w:ind w:left="0"/>
              <w:jc w:val="center"/>
            </w:pPr>
            <w:r>
              <w:t>12.</w:t>
            </w:r>
          </w:p>
        </w:tc>
        <w:tc>
          <w:tcPr>
            <w:tcW w:w="3822" w:type="pct"/>
            <w:vAlign w:val="center"/>
          </w:tcPr>
          <w:p w:rsidR="00EE2BD6" w:rsidRDefault="00EE2BD6" w:rsidP="00EE2BD6">
            <w:pPr>
              <w:pStyle w:val="ListParagraph"/>
              <w:spacing w:after="0"/>
              <w:ind w:left="0"/>
            </w:pPr>
            <w:r>
              <w:t>Tanks / Tank Farms Services</w:t>
            </w:r>
          </w:p>
        </w:tc>
        <w:tc>
          <w:tcPr>
            <w:tcW w:w="816" w:type="pct"/>
          </w:tcPr>
          <w:p w:rsidR="00EE2BD6" w:rsidRDefault="00EE2BD6" w:rsidP="00EE2BD6"/>
        </w:tc>
      </w:tr>
      <w:tr w:rsidR="00EE2BD6" w:rsidTr="00B670A7">
        <w:trPr>
          <w:trHeight w:val="485"/>
        </w:trPr>
        <w:tc>
          <w:tcPr>
            <w:tcW w:w="362" w:type="pct"/>
            <w:vAlign w:val="center"/>
          </w:tcPr>
          <w:p w:rsidR="00EE2BD6" w:rsidRDefault="00EE2BD6" w:rsidP="00EE2BD6">
            <w:pPr>
              <w:pStyle w:val="ListParagraph"/>
              <w:spacing w:after="0"/>
              <w:ind w:left="0"/>
              <w:jc w:val="center"/>
            </w:pPr>
            <w:r>
              <w:t>13.</w:t>
            </w:r>
          </w:p>
        </w:tc>
        <w:tc>
          <w:tcPr>
            <w:tcW w:w="3822" w:type="pct"/>
            <w:vAlign w:val="center"/>
          </w:tcPr>
          <w:p w:rsidR="00EE2BD6" w:rsidRPr="008B2275" w:rsidRDefault="00EE2BD6" w:rsidP="00EE2BD6">
            <w:pPr>
              <w:pStyle w:val="ListParagraph"/>
              <w:spacing w:after="0"/>
              <w:ind w:left="0"/>
            </w:pPr>
            <w:r>
              <w:t>Warehousing &amp; Storage Handling Services</w:t>
            </w:r>
          </w:p>
        </w:tc>
        <w:tc>
          <w:tcPr>
            <w:tcW w:w="816" w:type="pct"/>
          </w:tcPr>
          <w:p w:rsidR="00EE2BD6" w:rsidRDefault="00EE2BD6" w:rsidP="00EE2BD6"/>
        </w:tc>
      </w:tr>
      <w:tr w:rsidR="00EE2BD6" w:rsidTr="00B670A7">
        <w:trPr>
          <w:trHeight w:val="485"/>
        </w:trPr>
        <w:tc>
          <w:tcPr>
            <w:tcW w:w="362" w:type="pct"/>
            <w:vAlign w:val="center"/>
          </w:tcPr>
          <w:p w:rsidR="00EE2BD6" w:rsidRDefault="00EE2BD6" w:rsidP="00EE2BD6">
            <w:pPr>
              <w:pStyle w:val="ListParagraph"/>
              <w:spacing w:after="0"/>
              <w:ind w:left="0"/>
              <w:jc w:val="center"/>
            </w:pPr>
            <w:r>
              <w:t>14.</w:t>
            </w:r>
          </w:p>
        </w:tc>
        <w:tc>
          <w:tcPr>
            <w:tcW w:w="3822" w:type="pct"/>
            <w:vAlign w:val="center"/>
          </w:tcPr>
          <w:p w:rsidR="00EE2BD6" w:rsidRPr="008B2275" w:rsidRDefault="00EE2BD6" w:rsidP="00EE2BD6">
            <w:pPr>
              <w:pStyle w:val="ListParagraph"/>
              <w:spacing w:after="0"/>
              <w:ind w:left="0"/>
            </w:pPr>
            <w:r>
              <w:t>Catering, ICT, Office Administration, Marketing &amp; Sales Support Services</w:t>
            </w:r>
          </w:p>
        </w:tc>
        <w:tc>
          <w:tcPr>
            <w:tcW w:w="816" w:type="pct"/>
          </w:tcPr>
          <w:p w:rsidR="00EE2BD6" w:rsidRDefault="00EE2BD6" w:rsidP="00EE2BD6"/>
        </w:tc>
      </w:tr>
      <w:tr w:rsidR="00EE2BD6" w:rsidTr="00B670A7">
        <w:trPr>
          <w:trHeight w:val="485"/>
        </w:trPr>
        <w:tc>
          <w:tcPr>
            <w:tcW w:w="362" w:type="pct"/>
            <w:vAlign w:val="center"/>
          </w:tcPr>
          <w:p w:rsidR="00EE2BD6" w:rsidRPr="008B2275" w:rsidRDefault="00EE2BD6" w:rsidP="00EE2BD6">
            <w:pPr>
              <w:pStyle w:val="ListParagraph"/>
              <w:spacing w:after="0"/>
              <w:ind w:left="0"/>
              <w:jc w:val="center"/>
            </w:pPr>
            <w:r>
              <w:t>15.</w:t>
            </w:r>
          </w:p>
        </w:tc>
        <w:tc>
          <w:tcPr>
            <w:tcW w:w="3822" w:type="pct"/>
            <w:vAlign w:val="center"/>
          </w:tcPr>
          <w:p w:rsidR="00EE2BD6" w:rsidRPr="008B2275" w:rsidRDefault="00EE2BD6" w:rsidP="00EE2BD6">
            <w:pPr>
              <w:pStyle w:val="ListParagraph"/>
              <w:spacing w:after="0"/>
              <w:ind w:left="0"/>
            </w:pPr>
            <w:r>
              <w:t>Products &amp; System Suppliers / Manufacturers</w:t>
            </w:r>
          </w:p>
        </w:tc>
        <w:tc>
          <w:tcPr>
            <w:tcW w:w="816" w:type="pct"/>
            <w:vAlign w:val="center"/>
          </w:tcPr>
          <w:p w:rsidR="00EE2BD6" w:rsidRDefault="00EE2BD6" w:rsidP="00EE2BD6">
            <w:pPr>
              <w:spacing w:after="0"/>
              <w:jc w:val="both"/>
            </w:pPr>
          </w:p>
        </w:tc>
      </w:tr>
      <w:tr w:rsidR="00EE2BD6" w:rsidTr="00B670A7">
        <w:trPr>
          <w:trHeight w:val="398"/>
        </w:trPr>
        <w:tc>
          <w:tcPr>
            <w:tcW w:w="4184" w:type="pct"/>
            <w:gridSpan w:val="2"/>
            <w:shd w:val="clear" w:color="auto" w:fill="D9D9D9" w:themeFill="background1" w:themeFillShade="D9"/>
            <w:vAlign w:val="center"/>
          </w:tcPr>
          <w:p w:rsidR="00EE2BD6" w:rsidRPr="008B2275" w:rsidRDefault="00EE2BD6" w:rsidP="00EE2BD6">
            <w:pPr>
              <w:pStyle w:val="ListParagraph"/>
              <w:spacing w:after="0"/>
              <w:ind w:left="0"/>
              <w:jc w:val="center"/>
            </w:pPr>
            <w:r>
              <w:rPr>
                <w:b/>
              </w:rPr>
              <w:t>Total Oil &amp; Gas Revenue</w:t>
            </w:r>
          </w:p>
        </w:tc>
        <w:tc>
          <w:tcPr>
            <w:tcW w:w="816" w:type="pct"/>
            <w:shd w:val="clear" w:color="auto" w:fill="D9D9D9" w:themeFill="background1" w:themeFillShade="D9"/>
            <w:vAlign w:val="center"/>
          </w:tcPr>
          <w:p w:rsidR="00EE2BD6" w:rsidRPr="008B2275" w:rsidRDefault="00EE2BD6" w:rsidP="00EE2BD6">
            <w:pPr>
              <w:pStyle w:val="ListParagraph"/>
              <w:spacing w:after="0"/>
              <w:ind w:left="0"/>
              <w:jc w:val="center"/>
              <w:rPr>
                <w:b/>
              </w:rPr>
            </w:pPr>
            <w:r>
              <w:rPr>
                <w:b/>
              </w:rPr>
              <w:t>100%</w:t>
            </w:r>
          </w:p>
        </w:tc>
      </w:tr>
    </w:tbl>
    <w:p w:rsidR="00B670A7" w:rsidRDefault="009A5B64" w:rsidP="00FE2904">
      <w:pPr>
        <w:spacing w:after="160"/>
        <w:rPr>
          <w:color w:val="808080" w:themeColor="background1" w:themeShade="80"/>
          <w:sz w:val="20"/>
        </w:rPr>
      </w:pPr>
      <w:r w:rsidRPr="006D5F6F">
        <w:rPr>
          <w:color w:val="808080" w:themeColor="background1" w:themeShade="80"/>
          <w:sz w:val="20"/>
          <w:u w:val="single"/>
        </w:rPr>
        <w:t>Rationale</w:t>
      </w:r>
      <w:r w:rsidR="00AC3B7D" w:rsidRPr="006D5F6F">
        <w:rPr>
          <w:color w:val="808080" w:themeColor="background1" w:themeShade="80"/>
          <w:sz w:val="20"/>
        </w:rPr>
        <w:t>: T</w:t>
      </w:r>
      <w:r w:rsidRPr="006D5F6F">
        <w:rPr>
          <w:color w:val="808080" w:themeColor="background1" w:themeShade="80"/>
          <w:sz w:val="20"/>
        </w:rPr>
        <w:t xml:space="preserve">o </w:t>
      </w:r>
      <w:r w:rsidR="00BE54A9" w:rsidRPr="006D5F6F">
        <w:rPr>
          <w:color w:val="808080" w:themeColor="background1" w:themeShade="80"/>
          <w:sz w:val="20"/>
        </w:rPr>
        <w:t>identify</w:t>
      </w:r>
      <w:r w:rsidR="00E80318" w:rsidRPr="006D5F6F">
        <w:rPr>
          <w:color w:val="808080" w:themeColor="background1" w:themeShade="80"/>
          <w:sz w:val="20"/>
        </w:rPr>
        <w:t xml:space="preserve"> revenue contribution by segments </w:t>
      </w:r>
    </w:p>
    <w:p w:rsidR="00F61117" w:rsidRDefault="00F61117" w:rsidP="00B670A7">
      <w:pPr>
        <w:spacing w:after="160"/>
        <w:jc w:val="both"/>
        <w:rPr>
          <w:b/>
          <w:sz w:val="24"/>
        </w:rPr>
      </w:pPr>
    </w:p>
    <w:p w:rsidR="00F61117" w:rsidRDefault="00F61117" w:rsidP="00B670A7">
      <w:pPr>
        <w:spacing w:after="160"/>
        <w:jc w:val="both"/>
        <w:rPr>
          <w:b/>
          <w:sz w:val="24"/>
        </w:rPr>
      </w:pPr>
    </w:p>
    <w:p w:rsidR="00EE2BD6" w:rsidRDefault="00EE2BD6" w:rsidP="00B670A7">
      <w:pPr>
        <w:spacing w:after="160"/>
        <w:jc w:val="both"/>
        <w:rPr>
          <w:b/>
          <w:sz w:val="24"/>
        </w:rPr>
      </w:pPr>
    </w:p>
    <w:p w:rsidR="00D47435" w:rsidRDefault="00D47435" w:rsidP="00B670A7">
      <w:pPr>
        <w:spacing w:after="160"/>
        <w:jc w:val="both"/>
        <w:rPr>
          <w:b/>
          <w:sz w:val="24"/>
        </w:rPr>
      </w:pPr>
    </w:p>
    <w:p w:rsidR="007E6CD2" w:rsidRPr="00B670A7" w:rsidRDefault="00857547" w:rsidP="00B670A7">
      <w:pPr>
        <w:spacing w:after="160"/>
        <w:jc w:val="both"/>
        <w:rPr>
          <w:color w:val="808080" w:themeColor="background1" w:themeShade="80"/>
          <w:sz w:val="20"/>
        </w:rPr>
      </w:pPr>
      <w:r w:rsidRPr="00B516BC">
        <w:rPr>
          <w:b/>
          <w:sz w:val="24"/>
        </w:rPr>
        <w:lastRenderedPageBreak/>
        <w:t xml:space="preserve">2.3 </w:t>
      </w:r>
      <w:r w:rsidR="005D568E">
        <w:rPr>
          <w:b/>
          <w:sz w:val="24"/>
        </w:rPr>
        <w:t xml:space="preserve"> </w:t>
      </w:r>
      <w:r w:rsidR="00BE54A9">
        <w:rPr>
          <w:b/>
          <w:sz w:val="24"/>
        </w:rPr>
        <w:t xml:space="preserve">International </w:t>
      </w:r>
      <w:r w:rsidR="00E80318">
        <w:rPr>
          <w:b/>
          <w:sz w:val="24"/>
        </w:rPr>
        <w:t>Revenue</w:t>
      </w:r>
    </w:p>
    <w:p w:rsidR="00436C1F" w:rsidRPr="00FC6398" w:rsidRDefault="00416F4F" w:rsidP="000B38F5">
      <w:pPr>
        <w:spacing w:after="0" w:line="360" w:lineRule="auto"/>
        <w:jc w:val="both"/>
        <w:rPr>
          <w:b/>
          <w:sz w:val="24"/>
        </w:rPr>
      </w:pPr>
      <w:r w:rsidRPr="00C51D85">
        <w:rPr>
          <w:szCs w:val="24"/>
        </w:rPr>
        <w:t xml:space="preserve">Please state </w:t>
      </w:r>
      <w:r>
        <w:rPr>
          <w:szCs w:val="24"/>
        </w:rPr>
        <w:t>your company’s</w:t>
      </w:r>
      <w:r>
        <w:t xml:space="preserve"> </w:t>
      </w:r>
      <w:r w:rsidRPr="00416F4F">
        <w:rPr>
          <w:b/>
          <w:u w:val="single"/>
        </w:rPr>
        <w:t>international</w:t>
      </w:r>
      <w:r w:rsidRPr="00416F4F">
        <w:rPr>
          <w:u w:val="single"/>
        </w:rPr>
        <w:t xml:space="preserve"> </w:t>
      </w:r>
      <w:r w:rsidRPr="00416F4F">
        <w:rPr>
          <w:b/>
          <w:u w:val="single"/>
        </w:rPr>
        <w:t>revenue</w:t>
      </w:r>
      <w:r w:rsidRPr="00BE54A9">
        <w:rPr>
          <w:b/>
          <w:u w:val="single"/>
        </w:rPr>
        <w:t xml:space="preserve"> </w:t>
      </w:r>
      <w:r>
        <w:rPr>
          <w:szCs w:val="24"/>
        </w:rPr>
        <w:t xml:space="preserve">(in percentage of </w:t>
      </w:r>
      <w:r w:rsidRPr="00651DE1">
        <w:rPr>
          <w:b/>
          <w:szCs w:val="24"/>
        </w:rPr>
        <w:t>total Oil &amp; Gas revenue</w:t>
      </w:r>
      <w:r>
        <w:rPr>
          <w:szCs w:val="24"/>
        </w:rPr>
        <w:t xml:space="preserve">) </w:t>
      </w:r>
      <w:r w:rsidR="00D21717">
        <w:t>by year</w:t>
      </w:r>
      <w:r w:rsidR="00436C1F">
        <w:t>.</w:t>
      </w:r>
      <w:r w:rsidR="004416E4">
        <w:t xml:space="preserve"> Please state N/A if this is not applicable to you.</w:t>
      </w:r>
    </w:p>
    <w:tbl>
      <w:tblPr>
        <w:tblStyle w:val="TableGrid1"/>
        <w:tblW w:w="8828" w:type="dxa"/>
        <w:tblInd w:w="-5" w:type="dxa"/>
        <w:tblLayout w:type="fixed"/>
        <w:tblLook w:val="04A0" w:firstRow="1" w:lastRow="0" w:firstColumn="1" w:lastColumn="0" w:noHBand="0" w:noVBand="1"/>
      </w:tblPr>
      <w:tblGrid>
        <w:gridCol w:w="5580"/>
        <w:gridCol w:w="1080"/>
        <w:gridCol w:w="1080"/>
        <w:gridCol w:w="1088"/>
      </w:tblGrid>
      <w:tr w:rsidR="00857547" w:rsidRPr="00FF5468" w:rsidTr="004416E4">
        <w:trPr>
          <w:trHeight w:val="474"/>
        </w:trPr>
        <w:tc>
          <w:tcPr>
            <w:tcW w:w="5580" w:type="dxa"/>
            <w:tcBorders>
              <w:bottom w:val="single" w:sz="4" w:space="0" w:color="auto"/>
            </w:tcBorders>
            <w:shd w:val="clear" w:color="auto" w:fill="002060"/>
            <w:vAlign w:val="center"/>
          </w:tcPr>
          <w:p w:rsidR="00857547" w:rsidRPr="00DA519B" w:rsidRDefault="006769D3" w:rsidP="00436C1F">
            <w:pPr>
              <w:spacing w:after="0"/>
              <w:contextualSpacing/>
              <w:jc w:val="center"/>
              <w:rPr>
                <w:b/>
              </w:rPr>
            </w:pPr>
            <w:r>
              <w:rPr>
                <w:b/>
              </w:rPr>
              <w:t>Item</w:t>
            </w:r>
          </w:p>
        </w:tc>
        <w:tc>
          <w:tcPr>
            <w:tcW w:w="1080" w:type="dxa"/>
            <w:tcBorders>
              <w:bottom w:val="single" w:sz="4" w:space="0" w:color="auto"/>
            </w:tcBorders>
            <w:shd w:val="clear" w:color="auto" w:fill="FFC000"/>
            <w:vAlign w:val="center"/>
          </w:tcPr>
          <w:p w:rsidR="00857547" w:rsidRPr="00DA519B" w:rsidRDefault="00AA7F31" w:rsidP="00436C1F">
            <w:pPr>
              <w:spacing w:after="0"/>
              <w:contextualSpacing/>
              <w:jc w:val="center"/>
              <w:rPr>
                <w:b/>
              </w:rPr>
            </w:pPr>
            <w:r>
              <w:rPr>
                <w:b/>
              </w:rPr>
              <w:t>FY</w:t>
            </w:r>
            <w:r w:rsidR="00857547">
              <w:rPr>
                <w:b/>
              </w:rPr>
              <w:t>2015</w:t>
            </w:r>
            <w:r>
              <w:rPr>
                <w:b/>
              </w:rPr>
              <w:t xml:space="preserve"> (%)</w:t>
            </w:r>
          </w:p>
        </w:tc>
        <w:tc>
          <w:tcPr>
            <w:tcW w:w="1080" w:type="dxa"/>
            <w:tcBorders>
              <w:bottom w:val="single" w:sz="4" w:space="0" w:color="auto"/>
            </w:tcBorders>
            <w:shd w:val="clear" w:color="auto" w:fill="FFC000"/>
            <w:vAlign w:val="center"/>
          </w:tcPr>
          <w:p w:rsidR="00857547" w:rsidRPr="00DA519B" w:rsidRDefault="00F74092" w:rsidP="00436C1F">
            <w:pPr>
              <w:spacing w:after="0"/>
              <w:contextualSpacing/>
              <w:jc w:val="center"/>
              <w:rPr>
                <w:b/>
              </w:rPr>
            </w:pPr>
            <w:r>
              <w:rPr>
                <w:b/>
              </w:rPr>
              <w:t>FY</w:t>
            </w:r>
            <w:r w:rsidR="00857547">
              <w:rPr>
                <w:b/>
              </w:rPr>
              <w:t>2016</w:t>
            </w:r>
            <w:r w:rsidR="00AA7F31">
              <w:rPr>
                <w:b/>
              </w:rPr>
              <w:t xml:space="preserve"> (%)</w:t>
            </w:r>
          </w:p>
        </w:tc>
        <w:tc>
          <w:tcPr>
            <w:tcW w:w="1088" w:type="dxa"/>
            <w:tcBorders>
              <w:bottom w:val="single" w:sz="4" w:space="0" w:color="auto"/>
            </w:tcBorders>
            <w:shd w:val="clear" w:color="auto" w:fill="FFC000"/>
            <w:vAlign w:val="center"/>
          </w:tcPr>
          <w:p w:rsidR="00857547" w:rsidRPr="00DA519B" w:rsidRDefault="00F74092" w:rsidP="00436C1F">
            <w:pPr>
              <w:spacing w:after="0"/>
              <w:contextualSpacing/>
              <w:jc w:val="center"/>
              <w:rPr>
                <w:b/>
              </w:rPr>
            </w:pPr>
            <w:r>
              <w:rPr>
                <w:b/>
              </w:rPr>
              <w:t>FY</w:t>
            </w:r>
            <w:r w:rsidR="00857547">
              <w:rPr>
                <w:b/>
              </w:rPr>
              <w:t>2017</w:t>
            </w:r>
            <w:r w:rsidR="00AA7F31">
              <w:rPr>
                <w:b/>
              </w:rPr>
              <w:t xml:space="preserve"> (%)</w:t>
            </w:r>
          </w:p>
        </w:tc>
      </w:tr>
      <w:tr w:rsidR="00857547" w:rsidRPr="00FF5468" w:rsidTr="004416E4">
        <w:trPr>
          <w:trHeight w:val="393"/>
        </w:trPr>
        <w:tc>
          <w:tcPr>
            <w:tcW w:w="5580" w:type="dxa"/>
            <w:vAlign w:val="center"/>
          </w:tcPr>
          <w:p w:rsidR="00857547" w:rsidRDefault="00857547" w:rsidP="00436C1F">
            <w:pPr>
              <w:spacing w:after="0"/>
              <w:contextualSpacing/>
              <w:jc w:val="both"/>
              <w:rPr>
                <w:szCs w:val="18"/>
              </w:rPr>
            </w:pPr>
            <w:r w:rsidRPr="00E45C1F">
              <w:rPr>
                <w:szCs w:val="18"/>
              </w:rPr>
              <w:t>International</w:t>
            </w:r>
            <w:r w:rsidR="00360932">
              <w:rPr>
                <w:szCs w:val="18"/>
              </w:rPr>
              <w:t xml:space="preserve"> Revenue</w:t>
            </w:r>
          </w:p>
          <w:p w:rsidR="00023380" w:rsidRPr="00FF5468" w:rsidRDefault="00023380" w:rsidP="004416E4">
            <w:pPr>
              <w:spacing w:after="0"/>
              <w:contextualSpacing/>
              <w:rPr>
                <w:sz w:val="18"/>
                <w:szCs w:val="18"/>
              </w:rPr>
            </w:pPr>
            <w:r>
              <w:rPr>
                <w:szCs w:val="18"/>
              </w:rPr>
              <w:t>(International Revenue divided by Total</w:t>
            </w:r>
            <w:r w:rsidR="004416E4">
              <w:rPr>
                <w:szCs w:val="18"/>
              </w:rPr>
              <w:t xml:space="preserve"> O&amp;G</w:t>
            </w:r>
            <w:r>
              <w:rPr>
                <w:szCs w:val="18"/>
              </w:rPr>
              <w:t xml:space="preserve"> Revenue</w:t>
            </w:r>
            <w:r w:rsidR="00BC6951">
              <w:rPr>
                <w:szCs w:val="18"/>
              </w:rPr>
              <w:t>)</w:t>
            </w:r>
          </w:p>
        </w:tc>
        <w:tc>
          <w:tcPr>
            <w:tcW w:w="1080" w:type="dxa"/>
            <w:vAlign w:val="center"/>
          </w:tcPr>
          <w:p w:rsidR="00857547" w:rsidRPr="00BD5FBC" w:rsidRDefault="00857547" w:rsidP="00CA175A">
            <w:pPr>
              <w:spacing w:after="0"/>
              <w:contextualSpacing/>
              <w:jc w:val="center"/>
              <w:rPr>
                <w:sz w:val="20"/>
                <w:szCs w:val="20"/>
              </w:rPr>
            </w:pPr>
          </w:p>
        </w:tc>
        <w:tc>
          <w:tcPr>
            <w:tcW w:w="1080" w:type="dxa"/>
            <w:vAlign w:val="center"/>
          </w:tcPr>
          <w:p w:rsidR="00857547" w:rsidRPr="00BD5FBC" w:rsidRDefault="00857547" w:rsidP="00CA175A">
            <w:pPr>
              <w:spacing w:after="0"/>
              <w:contextualSpacing/>
              <w:jc w:val="center"/>
              <w:rPr>
                <w:sz w:val="20"/>
                <w:szCs w:val="20"/>
              </w:rPr>
            </w:pPr>
          </w:p>
        </w:tc>
        <w:tc>
          <w:tcPr>
            <w:tcW w:w="1088" w:type="dxa"/>
            <w:vAlign w:val="center"/>
          </w:tcPr>
          <w:p w:rsidR="00857547" w:rsidRPr="00BD5FBC" w:rsidRDefault="00857547" w:rsidP="00CA175A">
            <w:pPr>
              <w:spacing w:after="0"/>
              <w:contextualSpacing/>
              <w:jc w:val="center"/>
              <w:rPr>
                <w:sz w:val="20"/>
                <w:szCs w:val="20"/>
              </w:rPr>
            </w:pPr>
          </w:p>
        </w:tc>
      </w:tr>
    </w:tbl>
    <w:p w:rsidR="007E6CD2" w:rsidRDefault="009A5B64" w:rsidP="00FE2904">
      <w:pPr>
        <w:spacing w:after="160" w:line="259" w:lineRule="auto"/>
        <w:jc w:val="both"/>
        <w:rPr>
          <w:color w:val="808080" w:themeColor="background1" w:themeShade="80"/>
          <w:sz w:val="20"/>
          <w:szCs w:val="20"/>
        </w:rPr>
      </w:pPr>
      <w:r w:rsidRPr="006D5F6F">
        <w:rPr>
          <w:color w:val="808080" w:themeColor="background1" w:themeShade="80"/>
          <w:sz w:val="20"/>
          <w:szCs w:val="20"/>
          <w:u w:val="single"/>
        </w:rPr>
        <w:t>Rationale</w:t>
      </w:r>
      <w:r w:rsidRPr="006D5F6F">
        <w:rPr>
          <w:color w:val="808080" w:themeColor="background1" w:themeShade="80"/>
          <w:sz w:val="20"/>
          <w:szCs w:val="20"/>
        </w:rPr>
        <w:t xml:space="preserve">: </w:t>
      </w:r>
      <w:r w:rsidR="005B5DF6" w:rsidRPr="006D5F6F">
        <w:rPr>
          <w:color w:val="808080" w:themeColor="background1" w:themeShade="80"/>
          <w:sz w:val="20"/>
          <w:szCs w:val="20"/>
        </w:rPr>
        <w:t xml:space="preserve">To identify </w:t>
      </w:r>
      <w:r w:rsidR="006769D3">
        <w:rPr>
          <w:color w:val="808080" w:themeColor="background1" w:themeShade="80"/>
          <w:sz w:val="20"/>
          <w:szCs w:val="20"/>
        </w:rPr>
        <w:t xml:space="preserve">OGSE </w:t>
      </w:r>
      <w:r w:rsidR="005B5DF6" w:rsidRPr="006D5F6F">
        <w:rPr>
          <w:color w:val="808080" w:themeColor="background1" w:themeShade="80"/>
          <w:sz w:val="20"/>
          <w:szCs w:val="20"/>
        </w:rPr>
        <w:t xml:space="preserve">companies </w:t>
      </w:r>
      <w:r w:rsidR="006769D3">
        <w:rPr>
          <w:color w:val="808080" w:themeColor="background1" w:themeShade="80"/>
          <w:sz w:val="20"/>
          <w:szCs w:val="20"/>
        </w:rPr>
        <w:t>with</w:t>
      </w:r>
      <w:r w:rsidR="005B5DF6" w:rsidRPr="006D5F6F">
        <w:rPr>
          <w:color w:val="808080" w:themeColor="background1" w:themeShade="80"/>
          <w:sz w:val="20"/>
          <w:szCs w:val="20"/>
        </w:rPr>
        <w:t xml:space="preserve"> international revenues </w:t>
      </w:r>
    </w:p>
    <w:p w:rsidR="00207C56" w:rsidRPr="006D5F6F" w:rsidRDefault="00207C56" w:rsidP="00BE54A9">
      <w:pPr>
        <w:spacing w:after="160" w:line="259" w:lineRule="auto"/>
        <w:rPr>
          <w:color w:val="808080" w:themeColor="background1" w:themeShade="80"/>
          <w:sz w:val="20"/>
          <w:szCs w:val="20"/>
        </w:rPr>
      </w:pPr>
    </w:p>
    <w:p w:rsidR="004A7F90" w:rsidRDefault="004A7F90" w:rsidP="000B38F5">
      <w:pPr>
        <w:spacing w:after="0" w:line="360" w:lineRule="auto"/>
        <w:jc w:val="both"/>
        <w:rPr>
          <w:b/>
          <w:sz w:val="24"/>
        </w:rPr>
      </w:pPr>
      <w:r>
        <w:rPr>
          <w:b/>
          <w:sz w:val="24"/>
        </w:rPr>
        <w:t xml:space="preserve">2.4 </w:t>
      </w:r>
      <w:r w:rsidR="005D568E">
        <w:rPr>
          <w:b/>
          <w:sz w:val="24"/>
        </w:rPr>
        <w:t xml:space="preserve"> </w:t>
      </w:r>
      <w:r>
        <w:rPr>
          <w:b/>
          <w:sz w:val="24"/>
        </w:rPr>
        <w:t>R</w:t>
      </w:r>
      <w:r w:rsidR="00D21717">
        <w:rPr>
          <w:b/>
          <w:sz w:val="24"/>
        </w:rPr>
        <w:t xml:space="preserve">esearch </w:t>
      </w:r>
      <w:r>
        <w:rPr>
          <w:b/>
          <w:sz w:val="24"/>
        </w:rPr>
        <w:t>&amp;</w:t>
      </w:r>
      <w:r w:rsidR="00D21717">
        <w:rPr>
          <w:b/>
          <w:sz w:val="24"/>
        </w:rPr>
        <w:t xml:space="preserve"> </w:t>
      </w:r>
      <w:r>
        <w:rPr>
          <w:b/>
          <w:sz w:val="24"/>
        </w:rPr>
        <w:t>D</w:t>
      </w:r>
      <w:r w:rsidR="00D21717">
        <w:rPr>
          <w:b/>
          <w:sz w:val="24"/>
        </w:rPr>
        <w:t>evelopment</w:t>
      </w:r>
      <w:r w:rsidR="00AF697F">
        <w:rPr>
          <w:b/>
          <w:sz w:val="24"/>
        </w:rPr>
        <w:t xml:space="preserve"> (R&amp;D)</w:t>
      </w:r>
      <w:r>
        <w:rPr>
          <w:b/>
          <w:sz w:val="24"/>
        </w:rPr>
        <w:t xml:space="preserve"> Expenditure</w:t>
      </w:r>
    </w:p>
    <w:p w:rsidR="004A7F90" w:rsidRPr="00857547" w:rsidRDefault="004A7F90" w:rsidP="00BF6F22">
      <w:pPr>
        <w:spacing w:after="0" w:line="360" w:lineRule="auto"/>
      </w:pPr>
      <w:r w:rsidRPr="00857547">
        <w:t>Please provide your</w:t>
      </w:r>
      <w:r w:rsidR="004416E4">
        <w:t xml:space="preserve"> </w:t>
      </w:r>
      <w:r w:rsidR="004416E4" w:rsidRPr="00C6506C">
        <w:t>company’s</w:t>
      </w:r>
      <w:r w:rsidRPr="00C6506C">
        <w:t xml:space="preserve"> </w:t>
      </w:r>
      <w:r w:rsidRPr="00C6506C">
        <w:rPr>
          <w:b/>
          <w:u w:val="single"/>
        </w:rPr>
        <w:t xml:space="preserve">R&amp;D expenditure </w:t>
      </w:r>
      <w:r w:rsidR="00651DE1">
        <w:rPr>
          <w:szCs w:val="24"/>
        </w:rPr>
        <w:t xml:space="preserve">(in percentage of </w:t>
      </w:r>
      <w:r w:rsidR="00651DE1" w:rsidRPr="00651DE1">
        <w:rPr>
          <w:b/>
          <w:szCs w:val="24"/>
        </w:rPr>
        <w:t>t</w:t>
      </w:r>
      <w:r w:rsidR="006769D3" w:rsidRPr="00651DE1">
        <w:rPr>
          <w:b/>
          <w:szCs w:val="24"/>
        </w:rPr>
        <w:t xml:space="preserve">otal </w:t>
      </w:r>
      <w:r w:rsidR="00651DE1" w:rsidRPr="00651DE1">
        <w:rPr>
          <w:b/>
          <w:szCs w:val="24"/>
        </w:rPr>
        <w:t>r</w:t>
      </w:r>
      <w:r w:rsidR="006769D3" w:rsidRPr="00651DE1">
        <w:rPr>
          <w:b/>
          <w:szCs w:val="24"/>
        </w:rPr>
        <w:t>evenue</w:t>
      </w:r>
      <w:r w:rsidR="006769D3">
        <w:rPr>
          <w:szCs w:val="24"/>
        </w:rPr>
        <w:t xml:space="preserve">) </w:t>
      </w:r>
      <w:r w:rsidR="00D21717">
        <w:t>by year</w:t>
      </w:r>
      <w:r>
        <w:t xml:space="preserve">. Please state N/A if this is not applicable to you. </w:t>
      </w:r>
    </w:p>
    <w:tbl>
      <w:tblPr>
        <w:tblStyle w:val="TableGrid1"/>
        <w:tblW w:w="8829" w:type="dxa"/>
        <w:tblInd w:w="-5" w:type="dxa"/>
        <w:tblLayout w:type="fixed"/>
        <w:tblLook w:val="04A0" w:firstRow="1" w:lastRow="0" w:firstColumn="1" w:lastColumn="0" w:noHBand="0" w:noVBand="1"/>
      </w:tblPr>
      <w:tblGrid>
        <w:gridCol w:w="4366"/>
        <w:gridCol w:w="1417"/>
        <w:gridCol w:w="1560"/>
        <w:gridCol w:w="1486"/>
      </w:tblGrid>
      <w:tr w:rsidR="004A7F90" w:rsidRPr="00FF5468" w:rsidTr="006769D3">
        <w:trPr>
          <w:trHeight w:val="512"/>
        </w:trPr>
        <w:tc>
          <w:tcPr>
            <w:tcW w:w="4366" w:type="dxa"/>
            <w:tcBorders>
              <w:bottom w:val="single" w:sz="4" w:space="0" w:color="auto"/>
            </w:tcBorders>
            <w:shd w:val="clear" w:color="auto" w:fill="002060"/>
            <w:vAlign w:val="center"/>
          </w:tcPr>
          <w:p w:rsidR="004A7F90" w:rsidRPr="00DA519B" w:rsidRDefault="004A7F90" w:rsidP="00A1008A">
            <w:pPr>
              <w:contextualSpacing/>
              <w:jc w:val="center"/>
              <w:rPr>
                <w:b/>
              </w:rPr>
            </w:pPr>
            <w:r>
              <w:rPr>
                <w:b/>
              </w:rPr>
              <w:t xml:space="preserve">Item </w:t>
            </w:r>
          </w:p>
        </w:tc>
        <w:tc>
          <w:tcPr>
            <w:tcW w:w="1417" w:type="dxa"/>
            <w:tcBorders>
              <w:bottom w:val="single" w:sz="4" w:space="0" w:color="auto"/>
            </w:tcBorders>
            <w:shd w:val="clear" w:color="auto" w:fill="FFC000"/>
            <w:vAlign w:val="center"/>
          </w:tcPr>
          <w:p w:rsidR="004A7F90" w:rsidRPr="00DA519B" w:rsidRDefault="004A7F90" w:rsidP="00A1008A">
            <w:pPr>
              <w:contextualSpacing/>
              <w:jc w:val="center"/>
              <w:rPr>
                <w:b/>
              </w:rPr>
            </w:pPr>
            <w:r>
              <w:rPr>
                <w:b/>
              </w:rPr>
              <w:t>FY2016 (%)</w:t>
            </w:r>
          </w:p>
        </w:tc>
        <w:tc>
          <w:tcPr>
            <w:tcW w:w="1560" w:type="dxa"/>
            <w:tcBorders>
              <w:bottom w:val="single" w:sz="4" w:space="0" w:color="auto"/>
            </w:tcBorders>
            <w:shd w:val="clear" w:color="auto" w:fill="FFC000"/>
            <w:vAlign w:val="center"/>
          </w:tcPr>
          <w:p w:rsidR="004A7F90" w:rsidRDefault="004A7F90" w:rsidP="00A1008A">
            <w:pPr>
              <w:contextualSpacing/>
              <w:jc w:val="center"/>
              <w:rPr>
                <w:b/>
              </w:rPr>
            </w:pPr>
            <w:r>
              <w:rPr>
                <w:b/>
              </w:rPr>
              <w:t>FY2017</w:t>
            </w:r>
            <w:r>
              <w:rPr>
                <w:b/>
                <w:i/>
              </w:rPr>
              <w:t xml:space="preserve"> </w:t>
            </w:r>
            <w:r>
              <w:rPr>
                <w:b/>
              </w:rPr>
              <w:t>(%)</w:t>
            </w:r>
          </w:p>
          <w:p w:rsidR="004A7F90" w:rsidRPr="00DA519B" w:rsidRDefault="004A7F90" w:rsidP="00A1008A">
            <w:pPr>
              <w:contextualSpacing/>
              <w:jc w:val="center"/>
              <w:rPr>
                <w:b/>
              </w:rPr>
            </w:pPr>
            <w:r>
              <w:rPr>
                <w:b/>
              </w:rPr>
              <w:t xml:space="preserve">(Budgeted) </w:t>
            </w:r>
          </w:p>
        </w:tc>
        <w:tc>
          <w:tcPr>
            <w:tcW w:w="1486" w:type="dxa"/>
            <w:tcBorders>
              <w:bottom w:val="single" w:sz="4" w:space="0" w:color="auto"/>
            </w:tcBorders>
            <w:shd w:val="clear" w:color="auto" w:fill="FFC000"/>
            <w:vAlign w:val="center"/>
          </w:tcPr>
          <w:p w:rsidR="004A7F90" w:rsidRDefault="004A7F90" w:rsidP="00A1008A">
            <w:pPr>
              <w:contextualSpacing/>
              <w:jc w:val="center"/>
              <w:rPr>
                <w:b/>
              </w:rPr>
            </w:pPr>
            <w:r>
              <w:rPr>
                <w:b/>
              </w:rPr>
              <w:t>FY2018 (%)</w:t>
            </w:r>
          </w:p>
          <w:p w:rsidR="004A7F90" w:rsidRPr="00DA519B" w:rsidRDefault="004A7F90" w:rsidP="00A1008A">
            <w:pPr>
              <w:contextualSpacing/>
              <w:jc w:val="center"/>
              <w:rPr>
                <w:b/>
              </w:rPr>
            </w:pPr>
            <w:r>
              <w:rPr>
                <w:b/>
              </w:rPr>
              <w:t xml:space="preserve">(Estimated) </w:t>
            </w:r>
          </w:p>
        </w:tc>
      </w:tr>
      <w:tr w:rsidR="004A7F90" w:rsidRPr="00FF5468" w:rsidTr="006769D3">
        <w:trPr>
          <w:trHeight w:val="422"/>
        </w:trPr>
        <w:tc>
          <w:tcPr>
            <w:tcW w:w="4366" w:type="dxa"/>
            <w:vAlign w:val="center"/>
          </w:tcPr>
          <w:p w:rsidR="004A7F90" w:rsidRDefault="004A7F90" w:rsidP="00A1008A">
            <w:pPr>
              <w:contextualSpacing/>
              <w:jc w:val="both"/>
              <w:rPr>
                <w:szCs w:val="18"/>
              </w:rPr>
            </w:pPr>
            <w:r>
              <w:rPr>
                <w:szCs w:val="18"/>
              </w:rPr>
              <w:t xml:space="preserve">Research &amp; Development </w:t>
            </w:r>
            <w:r w:rsidRPr="00206EBB">
              <w:rPr>
                <w:szCs w:val="18"/>
              </w:rPr>
              <w:t xml:space="preserve"> </w:t>
            </w:r>
          </w:p>
          <w:p w:rsidR="006769D3" w:rsidRPr="00FF5468" w:rsidRDefault="006769D3" w:rsidP="00A1008A">
            <w:pPr>
              <w:contextualSpacing/>
              <w:jc w:val="both"/>
              <w:rPr>
                <w:sz w:val="18"/>
                <w:szCs w:val="18"/>
              </w:rPr>
            </w:pPr>
            <w:r>
              <w:rPr>
                <w:szCs w:val="18"/>
              </w:rPr>
              <w:t xml:space="preserve">(R&amp;D Expenditure divided by Total Revenue)  </w:t>
            </w:r>
          </w:p>
        </w:tc>
        <w:tc>
          <w:tcPr>
            <w:tcW w:w="1417" w:type="dxa"/>
            <w:vAlign w:val="center"/>
          </w:tcPr>
          <w:p w:rsidR="004A7F90" w:rsidRPr="00BD5FBC" w:rsidRDefault="004A7F90" w:rsidP="00145C4E">
            <w:pPr>
              <w:contextualSpacing/>
              <w:jc w:val="center"/>
              <w:rPr>
                <w:sz w:val="20"/>
                <w:szCs w:val="20"/>
              </w:rPr>
            </w:pPr>
          </w:p>
        </w:tc>
        <w:tc>
          <w:tcPr>
            <w:tcW w:w="1560" w:type="dxa"/>
            <w:vAlign w:val="center"/>
          </w:tcPr>
          <w:p w:rsidR="004A7F90" w:rsidRPr="00BD5FBC" w:rsidRDefault="004A7F90" w:rsidP="00145C4E">
            <w:pPr>
              <w:contextualSpacing/>
              <w:jc w:val="center"/>
              <w:rPr>
                <w:sz w:val="20"/>
                <w:szCs w:val="20"/>
              </w:rPr>
            </w:pPr>
          </w:p>
        </w:tc>
        <w:tc>
          <w:tcPr>
            <w:tcW w:w="1486" w:type="dxa"/>
            <w:vAlign w:val="center"/>
          </w:tcPr>
          <w:p w:rsidR="004A7F90" w:rsidRPr="00BD5FBC" w:rsidRDefault="004A7F90" w:rsidP="00145C4E">
            <w:pPr>
              <w:contextualSpacing/>
              <w:jc w:val="center"/>
              <w:rPr>
                <w:sz w:val="20"/>
                <w:szCs w:val="20"/>
              </w:rPr>
            </w:pPr>
          </w:p>
        </w:tc>
      </w:tr>
    </w:tbl>
    <w:p w:rsidR="004A7F90" w:rsidRPr="006D5F6F" w:rsidRDefault="004A7F90" w:rsidP="000B38F5">
      <w:pPr>
        <w:rPr>
          <w:color w:val="808080" w:themeColor="background1" w:themeShade="80"/>
          <w:sz w:val="20"/>
        </w:rPr>
      </w:pPr>
      <w:r w:rsidRPr="006D5F6F">
        <w:rPr>
          <w:color w:val="808080" w:themeColor="background1" w:themeShade="80"/>
          <w:sz w:val="20"/>
          <w:u w:val="single"/>
        </w:rPr>
        <w:t>Rationale</w:t>
      </w:r>
      <w:r w:rsidRPr="006D5F6F">
        <w:rPr>
          <w:b/>
          <w:color w:val="808080" w:themeColor="background1" w:themeShade="80"/>
          <w:sz w:val="20"/>
        </w:rPr>
        <w:t xml:space="preserve">: </w:t>
      </w:r>
      <w:r w:rsidR="00651DE1">
        <w:rPr>
          <w:color w:val="808080" w:themeColor="background1" w:themeShade="80"/>
          <w:sz w:val="20"/>
        </w:rPr>
        <w:t xml:space="preserve">To establish </w:t>
      </w:r>
      <w:r w:rsidR="00263590">
        <w:rPr>
          <w:color w:val="808080" w:themeColor="background1" w:themeShade="80"/>
          <w:sz w:val="20"/>
        </w:rPr>
        <w:t xml:space="preserve">a </w:t>
      </w:r>
      <w:r w:rsidR="00651DE1">
        <w:rPr>
          <w:color w:val="808080" w:themeColor="background1" w:themeShade="80"/>
          <w:sz w:val="20"/>
        </w:rPr>
        <w:t>baseline</w:t>
      </w:r>
      <w:r w:rsidR="00C6506C" w:rsidRPr="006D5F6F">
        <w:rPr>
          <w:color w:val="808080" w:themeColor="background1" w:themeShade="80"/>
          <w:sz w:val="20"/>
        </w:rPr>
        <w:t xml:space="preserve"> for </w:t>
      </w:r>
      <w:r w:rsidR="00651DE1">
        <w:rPr>
          <w:color w:val="808080" w:themeColor="background1" w:themeShade="80"/>
          <w:sz w:val="20"/>
        </w:rPr>
        <w:t>t</w:t>
      </w:r>
      <w:r w:rsidR="00320B73">
        <w:rPr>
          <w:color w:val="808080" w:themeColor="background1" w:themeShade="80"/>
          <w:sz w:val="20"/>
        </w:rPr>
        <w:t>echnology development and identify trend</w:t>
      </w:r>
      <w:r w:rsidR="00263590">
        <w:rPr>
          <w:color w:val="808080" w:themeColor="background1" w:themeShade="80"/>
          <w:sz w:val="20"/>
        </w:rPr>
        <w:t>s</w:t>
      </w:r>
      <w:r w:rsidR="00320B73">
        <w:rPr>
          <w:color w:val="808080" w:themeColor="background1" w:themeShade="80"/>
          <w:sz w:val="20"/>
        </w:rPr>
        <w:t xml:space="preserve"> in R&amp;D expenditure </w:t>
      </w:r>
    </w:p>
    <w:p w:rsidR="00207C56" w:rsidRDefault="00207C56" w:rsidP="000B38F5">
      <w:pPr>
        <w:spacing w:after="0"/>
        <w:jc w:val="both"/>
        <w:rPr>
          <w:b/>
          <w:sz w:val="28"/>
        </w:rPr>
      </w:pPr>
    </w:p>
    <w:p w:rsidR="00207C56" w:rsidRDefault="00207C56" w:rsidP="000B38F5">
      <w:pPr>
        <w:spacing w:after="0"/>
        <w:jc w:val="both"/>
        <w:rPr>
          <w:b/>
          <w:sz w:val="28"/>
        </w:rPr>
      </w:pPr>
    </w:p>
    <w:p w:rsidR="00207C56" w:rsidRDefault="00207C56" w:rsidP="000B38F5">
      <w:pPr>
        <w:spacing w:after="0"/>
        <w:jc w:val="both"/>
        <w:rPr>
          <w:b/>
          <w:sz w:val="28"/>
        </w:rPr>
      </w:pPr>
    </w:p>
    <w:p w:rsidR="00207C56" w:rsidRDefault="00207C56" w:rsidP="000B38F5">
      <w:pPr>
        <w:spacing w:after="0"/>
        <w:jc w:val="both"/>
        <w:rPr>
          <w:b/>
          <w:sz w:val="28"/>
        </w:rPr>
      </w:pPr>
    </w:p>
    <w:p w:rsidR="00207C56" w:rsidRDefault="00207C56" w:rsidP="000B38F5">
      <w:pPr>
        <w:spacing w:after="0"/>
        <w:jc w:val="both"/>
        <w:rPr>
          <w:b/>
          <w:sz w:val="28"/>
        </w:rPr>
      </w:pPr>
    </w:p>
    <w:p w:rsidR="00207C56" w:rsidRDefault="00207C56" w:rsidP="000B38F5">
      <w:pPr>
        <w:spacing w:after="0"/>
        <w:jc w:val="both"/>
        <w:rPr>
          <w:b/>
          <w:sz w:val="28"/>
        </w:rPr>
      </w:pPr>
    </w:p>
    <w:p w:rsidR="00207C56" w:rsidRDefault="00207C56" w:rsidP="000B38F5">
      <w:pPr>
        <w:spacing w:after="0"/>
        <w:jc w:val="both"/>
        <w:rPr>
          <w:b/>
          <w:sz w:val="28"/>
        </w:rPr>
      </w:pPr>
    </w:p>
    <w:p w:rsidR="00207C56" w:rsidRDefault="00207C56" w:rsidP="000B38F5">
      <w:pPr>
        <w:spacing w:after="0"/>
        <w:jc w:val="both"/>
        <w:rPr>
          <w:b/>
          <w:sz w:val="28"/>
        </w:rPr>
      </w:pPr>
    </w:p>
    <w:p w:rsidR="00207C56" w:rsidRDefault="00207C56" w:rsidP="000B38F5">
      <w:pPr>
        <w:spacing w:after="0"/>
        <w:jc w:val="both"/>
        <w:rPr>
          <w:b/>
          <w:sz w:val="28"/>
        </w:rPr>
      </w:pPr>
    </w:p>
    <w:p w:rsidR="00207C56" w:rsidRDefault="00207C56" w:rsidP="000B38F5">
      <w:pPr>
        <w:spacing w:after="0"/>
        <w:jc w:val="both"/>
        <w:rPr>
          <w:b/>
          <w:sz w:val="28"/>
        </w:rPr>
      </w:pPr>
    </w:p>
    <w:p w:rsidR="00207C56" w:rsidRDefault="00207C56" w:rsidP="000B38F5">
      <w:pPr>
        <w:spacing w:after="0"/>
        <w:jc w:val="both"/>
        <w:rPr>
          <w:b/>
          <w:sz w:val="28"/>
        </w:rPr>
      </w:pPr>
    </w:p>
    <w:p w:rsidR="00207C56" w:rsidRDefault="00207C56" w:rsidP="000B38F5">
      <w:pPr>
        <w:spacing w:after="0"/>
        <w:jc w:val="both"/>
        <w:rPr>
          <w:b/>
          <w:sz w:val="28"/>
        </w:rPr>
      </w:pPr>
    </w:p>
    <w:p w:rsidR="00207C56" w:rsidRDefault="00207C56" w:rsidP="000B38F5">
      <w:pPr>
        <w:spacing w:after="0"/>
        <w:jc w:val="both"/>
        <w:rPr>
          <w:b/>
          <w:sz w:val="28"/>
        </w:rPr>
      </w:pPr>
    </w:p>
    <w:p w:rsidR="00207C56" w:rsidRDefault="00207C56" w:rsidP="000B38F5">
      <w:pPr>
        <w:spacing w:after="0"/>
        <w:jc w:val="both"/>
        <w:rPr>
          <w:b/>
          <w:sz w:val="28"/>
        </w:rPr>
      </w:pPr>
    </w:p>
    <w:p w:rsidR="00EE2BD6" w:rsidRDefault="00EE2BD6" w:rsidP="000B38F5">
      <w:pPr>
        <w:spacing w:after="0"/>
        <w:jc w:val="both"/>
        <w:rPr>
          <w:b/>
          <w:sz w:val="28"/>
        </w:rPr>
      </w:pPr>
    </w:p>
    <w:p w:rsidR="00B670A7" w:rsidRDefault="00B670A7" w:rsidP="000B38F5">
      <w:pPr>
        <w:spacing w:after="0"/>
        <w:jc w:val="both"/>
        <w:rPr>
          <w:b/>
          <w:sz w:val="28"/>
        </w:rPr>
      </w:pPr>
    </w:p>
    <w:p w:rsidR="00D47435" w:rsidRDefault="00D47435" w:rsidP="000B38F5">
      <w:pPr>
        <w:spacing w:after="0"/>
        <w:jc w:val="both"/>
        <w:rPr>
          <w:b/>
          <w:sz w:val="28"/>
        </w:rPr>
      </w:pPr>
    </w:p>
    <w:p w:rsidR="00D152A1" w:rsidRDefault="00D152A1">
      <w:pPr>
        <w:spacing w:after="160" w:line="259" w:lineRule="auto"/>
        <w:rPr>
          <w:b/>
          <w:sz w:val="28"/>
        </w:rPr>
      </w:pPr>
      <w:r>
        <w:rPr>
          <w:b/>
          <w:sz w:val="28"/>
        </w:rPr>
        <w:br w:type="page"/>
      </w:r>
    </w:p>
    <w:p w:rsidR="00FC6398" w:rsidRDefault="005D568E" w:rsidP="0079659D">
      <w:pPr>
        <w:pStyle w:val="ListParagraph"/>
        <w:numPr>
          <w:ilvl w:val="0"/>
          <w:numId w:val="2"/>
        </w:numPr>
        <w:spacing w:after="0" w:line="360" w:lineRule="auto"/>
        <w:jc w:val="both"/>
        <w:rPr>
          <w:b/>
          <w:sz w:val="28"/>
        </w:rPr>
      </w:pPr>
      <w:r>
        <w:rPr>
          <w:b/>
          <w:sz w:val="28"/>
        </w:rPr>
        <w:lastRenderedPageBreak/>
        <w:t xml:space="preserve"> </w:t>
      </w:r>
      <w:r w:rsidR="008A2E8C">
        <w:rPr>
          <w:b/>
          <w:sz w:val="28"/>
        </w:rPr>
        <w:t>Growth Plan</w:t>
      </w:r>
    </w:p>
    <w:p w:rsidR="004416E4" w:rsidRDefault="004416E4" w:rsidP="0079659D">
      <w:pPr>
        <w:spacing w:after="0" w:line="360" w:lineRule="auto"/>
        <w:rPr>
          <w:b/>
          <w:sz w:val="24"/>
          <w:szCs w:val="24"/>
        </w:rPr>
      </w:pPr>
      <w:r>
        <w:rPr>
          <w:b/>
          <w:sz w:val="24"/>
          <w:szCs w:val="24"/>
        </w:rPr>
        <w:t xml:space="preserve">3.1 </w:t>
      </w:r>
      <w:r w:rsidR="005D568E">
        <w:rPr>
          <w:b/>
          <w:sz w:val="24"/>
          <w:szCs w:val="24"/>
        </w:rPr>
        <w:t xml:space="preserve"> </w:t>
      </w:r>
      <w:r w:rsidR="005802CF">
        <w:rPr>
          <w:b/>
          <w:sz w:val="24"/>
          <w:szCs w:val="24"/>
        </w:rPr>
        <w:t xml:space="preserve">Domestic Business Plan  </w:t>
      </w:r>
    </w:p>
    <w:p w:rsidR="004416E4" w:rsidRPr="00C67B81" w:rsidRDefault="004416E4" w:rsidP="00320B73">
      <w:pPr>
        <w:spacing w:before="120" w:after="120" w:line="360" w:lineRule="auto"/>
        <w:rPr>
          <w:b/>
          <w:sz w:val="24"/>
          <w:szCs w:val="24"/>
        </w:rPr>
      </w:pPr>
      <w:r>
        <w:rPr>
          <w:szCs w:val="24"/>
        </w:rPr>
        <w:t xml:space="preserve">In the next 3 years, </w:t>
      </w:r>
      <w:r w:rsidR="005802CF">
        <w:rPr>
          <w:szCs w:val="24"/>
        </w:rPr>
        <w:t xml:space="preserve">what are </w:t>
      </w:r>
      <w:r w:rsidR="00F564C6" w:rsidRPr="00F564C6">
        <w:rPr>
          <w:b/>
          <w:szCs w:val="24"/>
          <w:u w:val="single"/>
        </w:rPr>
        <w:t xml:space="preserve">growth </w:t>
      </w:r>
      <w:r w:rsidR="005802CF" w:rsidRPr="00F564C6">
        <w:rPr>
          <w:b/>
          <w:szCs w:val="24"/>
          <w:u w:val="single"/>
        </w:rPr>
        <w:t>plans for your domestic business</w:t>
      </w:r>
      <w:r w:rsidRPr="00A955B5">
        <w:rPr>
          <w:szCs w:val="24"/>
        </w:rPr>
        <w:t>?</w:t>
      </w:r>
      <w:r w:rsidRPr="00A508D7">
        <w:t xml:space="preserve"> </w:t>
      </w:r>
      <w:r>
        <w:t xml:space="preserve">Please mark </w:t>
      </w:r>
      <w:r w:rsidRPr="00057755">
        <w:rPr>
          <w:b/>
        </w:rPr>
        <w:t>(</w:t>
      </w:r>
      <w:r w:rsidRPr="00057755">
        <w:rPr>
          <w:rFonts w:cs="Calibri"/>
          <w:b/>
        </w:rPr>
        <w:t xml:space="preserve">x) </w:t>
      </w:r>
      <w:r>
        <w:rPr>
          <w:rFonts w:cs="Calibri"/>
        </w:rPr>
        <w:t>where applicable.</w:t>
      </w:r>
    </w:p>
    <w:p w:rsidR="004416E4" w:rsidRPr="009A3FAD" w:rsidRDefault="004416E4" w:rsidP="00BC2070">
      <w:pPr>
        <w:pStyle w:val="ListParagraph"/>
        <w:numPr>
          <w:ilvl w:val="0"/>
          <w:numId w:val="9"/>
        </w:numPr>
        <w:spacing w:after="0"/>
        <w:rPr>
          <w:szCs w:val="24"/>
        </w:rPr>
      </w:pPr>
      <w:r w:rsidRPr="009A3FAD">
        <w:rPr>
          <w:szCs w:val="24"/>
        </w:rPr>
        <w:t>Upgrade / expansion of current facilities</w:t>
      </w:r>
      <w:r w:rsidR="00E712B0" w:rsidRPr="009A3FAD">
        <w:rPr>
          <w:szCs w:val="24"/>
        </w:rPr>
        <w:tab/>
      </w:r>
      <w:r w:rsidR="009A3FAD" w:rsidRPr="009A3FAD">
        <w:rPr>
          <w:szCs w:val="24"/>
        </w:rPr>
        <w:tab/>
      </w:r>
      <w:sdt>
        <w:sdtPr>
          <w:rPr>
            <w:sz w:val="32"/>
            <w:szCs w:val="24"/>
          </w:rPr>
          <w:id w:val="-626624808"/>
          <w14:checkbox>
            <w14:checked w14:val="0"/>
            <w14:checkedState w14:val="2612" w14:font="MS Gothic"/>
            <w14:uncheckedState w14:val="2610" w14:font="MS Gothic"/>
          </w14:checkbox>
        </w:sdtPr>
        <w:sdtEndPr/>
        <w:sdtContent>
          <w:r w:rsidR="000437E1">
            <w:rPr>
              <w:rFonts w:ascii="MS Gothic" w:eastAsia="MS Gothic" w:hAnsi="MS Gothic" w:hint="eastAsia"/>
              <w:sz w:val="32"/>
              <w:szCs w:val="24"/>
            </w:rPr>
            <w:t>☐</w:t>
          </w:r>
        </w:sdtContent>
      </w:sdt>
      <w:r w:rsidR="00E712B0" w:rsidRPr="009A3FAD">
        <w:rPr>
          <w:szCs w:val="24"/>
        </w:rPr>
        <w:tab/>
      </w:r>
    </w:p>
    <w:p w:rsidR="004416E4" w:rsidRPr="006912D4" w:rsidRDefault="004416E4" w:rsidP="00BC2070">
      <w:pPr>
        <w:pStyle w:val="ListParagraph"/>
        <w:numPr>
          <w:ilvl w:val="0"/>
          <w:numId w:val="9"/>
        </w:numPr>
        <w:spacing w:after="0"/>
        <w:rPr>
          <w:szCs w:val="24"/>
        </w:rPr>
      </w:pPr>
      <w:r w:rsidRPr="006912D4">
        <w:rPr>
          <w:szCs w:val="24"/>
        </w:rPr>
        <w:t>Purchase / development of new facilities</w:t>
      </w:r>
      <w:r w:rsidR="00E712B0" w:rsidRPr="006912D4">
        <w:rPr>
          <w:szCs w:val="24"/>
        </w:rPr>
        <w:tab/>
      </w:r>
      <w:sdt>
        <w:sdtPr>
          <w:rPr>
            <w:rFonts w:ascii="MS Gothic" w:eastAsia="MS Gothic" w:hAnsi="MS Gothic"/>
            <w:sz w:val="32"/>
            <w:szCs w:val="24"/>
          </w:rPr>
          <w:id w:val="-120536009"/>
          <w14:checkbox>
            <w14:checked w14:val="0"/>
            <w14:checkedState w14:val="2612" w14:font="MS Gothic"/>
            <w14:uncheckedState w14:val="2610" w14:font="MS Gothic"/>
          </w14:checkbox>
        </w:sdtPr>
        <w:sdtEndPr/>
        <w:sdtContent>
          <w:r w:rsidR="00356D63" w:rsidRPr="006912D4">
            <w:rPr>
              <w:rFonts w:ascii="MS Gothic" w:eastAsia="MS Gothic" w:hAnsi="MS Gothic" w:hint="eastAsia"/>
              <w:sz w:val="32"/>
              <w:szCs w:val="24"/>
            </w:rPr>
            <w:t>☐</w:t>
          </w:r>
        </w:sdtContent>
      </w:sdt>
    </w:p>
    <w:p w:rsidR="00A34A5F" w:rsidRPr="00EE2BD6" w:rsidRDefault="004416E4" w:rsidP="00BC2070">
      <w:pPr>
        <w:pStyle w:val="ListParagraph"/>
        <w:numPr>
          <w:ilvl w:val="0"/>
          <w:numId w:val="9"/>
        </w:numPr>
        <w:spacing w:after="0"/>
        <w:rPr>
          <w:szCs w:val="24"/>
        </w:rPr>
      </w:pPr>
      <w:r w:rsidRPr="00EE2BD6">
        <w:rPr>
          <w:szCs w:val="24"/>
        </w:rPr>
        <w:t xml:space="preserve">Purchase </w:t>
      </w:r>
      <w:r w:rsidR="005802CF">
        <w:rPr>
          <w:szCs w:val="24"/>
        </w:rPr>
        <w:t>new assets / machineries</w:t>
      </w:r>
      <w:r w:rsidR="00356D63" w:rsidRPr="00EE2BD6">
        <w:rPr>
          <w:szCs w:val="24"/>
        </w:rPr>
        <w:tab/>
      </w:r>
      <w:r w:rsidR="00356D63" w:rsidRPr="00EE2BD6">
        <w:rPr>
          <w:szCs w:val="24"/>
        </w:rPr>
        <w:tab/>
      </w:r>
      <w:sdt>
        <w:sdtPr>
          <w:rPr>
            <w:rFonts w:ascii="MS Gothic" w:eastAsia="MS Gothic" w:hAnsi="MS Gothic"/>
            <w:sz w:val="32"/>
            <w:szCs w:val="24"/>
          </w:rPr>
          <w:id w:val="-746107428"/>
          <w14:checkbox>
            <w14:checked w14:val="0"/>
            <w14:checkedState w14:val="2612" w14:font="MS Gothic"/>
            <w14:uncheckedState w14:val="2610" w14:font="MS Gothic"/>
          </w14:checkbox>
        </w:sdtPr>
        <w:sdtEndPr/>
        <w:sdtContent>
          <w:r w:rsidR="00356D63" w:rsidRPr="00EE2BD6">
            <w:rPr>
              <w:rFonts w:ascii="MS Gothic" w:eastAsia="MS Gothic" w:hAnsi="MS Gothic" w:hint="eastAsia"/>
              <w:sz w:val="32"/>
              <w:szCs w:val="24"/>
            </w:rPr>
            <w:t>☐</w:t>
          </w:r>
        </w:sdtContent>
      </w:sdt>
    </w:p>
    <w:p w:rsidR="00A34A5F" w:rsidRPr="00EE2BD6" w:rsidRDefault="005802CF" w:rsidP="00BC2070">
      <w:pPr>
        <w:pStyle w:val="ListParagraph"/>
        <w:numPr>
          <w:ilvl w:val="0"/>
          <w:numId w:val="9"/>
        </w:numPr>
        <w:spacing w:after="0"/>
        <w:rPr>
          <w:szCs w:val="24"/>
        </w:rPr>
      </w:pPr>
      <w:r>
        <w:rPr>
          <w:szCs w:val="24"/>
        </w:rPr>
        <w:t>Secure j</w:t>
      </w:r>
      <w:r w:rsidR="00A34A5F" w:rsidRPr="00EE2BD6">
        <w:rPr>
          <w:szCs w:val="24"/>
        </w:rPr>
        <w:t>oint venture partners</w:t>
      </w:r>
      <w:r w:rsidR="00356D63" w:rsidRPr="00EE2BD6">
        <w:rPr>
          <w:szCs w:val="24"/>
        </w:rPr>
        <w:tab/>
      </w:r>
      <w:r w:rsidR="00356D63" w:rsidRPr="00EE2BD6">
        <w:rPr>
          <w:szCs w:val="24"/>
        </w:rPr>
        <w:tab/>
      </w:r>
      <w:r w:rsidR="00356D63" w:rsidRPr="00EE2BD6">
        <w:rPr>
          <w:szCs w:val="24"/>
        </w:rPr>
        <w:tab/>
      </w:r>
      <w:sdt>
        <w:sdtPr>
          <w:rPr>
            <w:rFonts w:ascii="MS Gothic" w:eastAsia="MS Gothic" w:hAnsi="MS Gothic"/>
            <w:sz w:val="32"/>
            <w:szCs w:val="24"/>
          </w:rPr>
          <w:id w:val="1484280700"/>
          <w14:checkbox>
            <w14:checked w14:val="0"/>
            <w14:checkedState w14:val="2612" w14:font="MS Gothic"/>
            <w14:uncheckedState w14:val="2610" w14:font="MS Gothic"/>
          </w14:checkbox>
        </w:sdtPr>
        <w:sdtEndPr/>
        <w:sdtContent>
          <w:r w:rsidR="00356D63" w:rsidRPr="00EE2BD6">
            <w:rPr>
              <w:rFonts w:ascii="MS Gothic" w:eastAsia="MS Gothic" w:hAnsi="MS Gothic" w:hint="eastAsia"/>
              <w:sz w:val="32"/>
              <w:szCs w:val="24"/>
            </w:rPr>
            <w:t>☐</w:t>
          </w:r>
        </w:sdtContent>
      </w:sdt>
    </w:p>
    <w:p w:rsidR="004416E4" w:rsidRPr="00EE2BD6" w:rsidRDefault="005802CF" w:rsidP="00096009">
      <w:pPr>
        <w:pStyle w:val="ListParagraph"/>
        <w:numPr>
          <w:ilvl w:val="0"/>
          <w:numId w:val="9"/>
        </w:numPr>
        <w:spacing w:after="0" w:line="360" w:lineRule="auto"/>
        <w:rPr>
          <w:szCs w:val="24"/>
        </w:rPr>
      </w:pPr>
      <w:r>
        <w:rPr>
          <w:szCs w:val="24"/>
        </w:rPr>
        <w:t>Conduct m</w:t>
      </w:r>
      <w:r w:rsidR="00A34A5F" w:rsidRPr="00EE2BD6">
        <w:rPr>
          <w:szCs w:val="24"/>
        </w:rPr>
        <w:t>erger and acquisition exercise</w:t>
      </w:r>
      <w:r w:rsidR="00E712B0" w:rsidRPr="00EE2BD6">
        <w:rPr>
          <w:szCs w:val="24"/>
        </w:rPr>
        <w:tab/>
      </w:r>
      <w:sdt>
        <w:sdtPr>
          <w:rPr>
            <w:rFonts w:ascii="MS Gothic" w:eastAsia="MS Gothic" w:hAnsi="MS Gothic"/>
            <w:sz w:val="32"/>
            <w:szCs w:val="24"/>
          </w:rPr>
          <w:id w:val="537861554"/>
          <w14:checkbox>
            <w14:checked w14:val="0"/>
            <w14:checkedState w14:val="2612" w14:font="MS Gothic"/>
            <w14:uncheckedState w14:val="2610" w14:font="MS Gothic"/>
          </w14:checkbox>
        </w:sdtPr>
        <w:sdtEndPr/>
        <w:sdtContent>
          <w:r w:rsidR="00356D63" w:rsidRPr="00EE2BD6">
            <w:rPr>
              <w:rFonts w:ascii="MS Gothic" w:eastAsia="MS Gothic" w:hAnsi="MS Gothic" w:hint="eastAsia"/>
              <w:sz w:val="32"/>
              <w:szCs w:val="24"/>
            </w:rPr>
            <w:t>☐</w:t>
          </w:r>
        </w:sdtContent>
      </w:sdt>
      <w:r w:rsidR="00E712B0" w:rsidRPr="00EE2BD6">
        <w:rPr>
          <w:szCs w:val="24"/>
        </w:rPr>
        <w:tab/>
      </w:r>
    </w:p>
    <w:p w:rsidR="007C0E8E" w:rsidRPr="00EE2BD6" w:rsidRDefault="007C0E8E" w:rsidP="00BC2070">
      <w:pPr>
        <w:pStyle w:val="ListParagraph"/>
        <w:numPr>
          <w:ilvl w:val="0"/>
          <w:numId w:val="9"/>
        </w:numPr>
        <w:spacing w:after="0"/>
        <w:rPr>
          <w:szCs w:val="24"/>
        </w:rPr>
      </w:pPr>
      <w:r w:rsidRPr="00EE2BD6">
        <w:rPr>
          <w:szCs w:val="24"/>
        </w:rPr>
        <w:t>Others (please specify)</w:t>
      </w:r>
    </w:p>
    <w:tbl>
      <w:tblPr>
        <w:tblStyle w:val="TableGrid"/>
        <w:tblW w:w="0" w:type="auto"/>
        <w:tblInd w:w="720" w:type="dxa"/>
        <w:tblLook w:val="04A0" w:firstRow="1" w:lastRow="0" w:firstColumn="1" w:lastColumn="0" w:noHBand="0" w:noVBand="1"/>
      </w:tblPr>
      <w:tblGrid>
        <w:gridCol w:w="8095"/>
      </w:tblGrid>
      <w:tr w:rsidR="007C0E8E" w:rsidTr="00CA175A">
        <w:trPr>
          <w:trHeight w:val="1511"/>
        </w:trPr>
        <w:tc>
          <w:tcPr>
            <w:tcW w:w="8095" w:type="dxa"/>
          </w:tcPr>
          <w:p w:rsidR="007C0E8E" w:rsidRDefault="007C0E8E" w:rsidP="007C0E8E">
            <w:pPr>
              <w:pStyle w:val="ListParagraph"/>
              <w:spacing w:after="160" w:line="259" w:lineRule="auto"/>
              <w:ind w:left="0"/>
              <w:rPr>
                <w:szCs w:val="24"/>
              </w:rPr>
            </w:pPr>
          </w:p>
          <w:p w:rsidR="007C0E8E" w:rsidRDefault="007C0E8E" w:rsidP="007C0E8E">
            <w:pPr>
              <w:pStyle w:val="ListParagraph"/>
              <w:spacing w:after="160" w:line="259" w:lineRule="auto"/>
              <w:ind w:left="0"/>
              <w:rPr>
                <w:szCs w:val="24"/>
              </w:rPr>
            </w:pPr>
          </w:p>
          <w:p w:rsidR="007C0E8E" w:rsidRDefault="007C0E8E" w:rsidP="007C0E8E">
            <w:pPr>
              <w:pStyle w:val="ListParagraph"/>
              <w:spacing w:after="160" w:line="259" w:lineRule="auto"/>
              <w:ind w:left="0"/>
              <w:rPr>
                <w:szCs w:val="24"/>
              </w:rPr>
            </w:pPr>
          </w:p>
        </w:tc>
      </w:tr>
    </w:tbl>
    <w:p w:rsidR="004416E4" w:rsidRPr="00F7332C" w:rsidRDefault="004416E4" w:rsidP="00FE2904">
      <w:pPr>
        <w:rPr>
          <w:color w:val="FF0000"/>
        </w:rPr>
      </w:pP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sidRPr="006D5F6F">
        <w:rPr>
          <w:color w:val="808080" w:themeColor="background1" w:themeShade="80"/>
          <w:sz w:val="20"/>
          <w:u w:val="single"/>
        </w:rPr>
        <w:t>Rationale</w:t>
      </w:r>
      <w:r w:rsidRPr="006D5F6F">
        <w:rPr>
          <w:color w:val="808080" w:themeColor="background1" w:themeShade="80"/>
          <w:sz w:val="20"/>
        </w:rPr>
        <w:t xml:space="preserve">: To identify </w:t>
      </w:r>
      <w:r w:rsidR="005802CF">
        <w:rPr>
          <w:color w:val="808080" w:themeColor="background1" w:themeShade="80"/>
          <w:sz w:val="20"/>
        </w:rPr>
        <w:t>OGSE growth plans for domestic business and areas where MPRC can add value</w:t>
      </w:r>
    </w:p>
    <w:p w:rsidR="00E90EA7" w:rsidRDefault="00E90EA7" w:rsidP="000B38F5">
      <w:pPr>
        <w:spacing w:after="0" w:line="360" w:lineRule="auto"/>
        <w:jc w:val="both"/>
        <w:rPr>
          <w:b/>
          <w:sz w:val="24"/>
        </w:rPr>
      </w:pPr>
    </w:p>
    <w:p w:rsidR="00FC6398" w:rsidRDefault="004416E4" w:rsidP="000B38F5">
      <w:pPr>
        <w:spacing w:after="0" w:line="360" w:lineRule="auto"/>
        <w:jc w:val="both"/>
        <w:rPr>
          <w:b/>
          <w:sz w:val="24"/>
        </w:rPr>
      </w:pPr>
      <w:r>
        <w:rPr>
          <w:b/>
          <w:sz w:val="24"/>
        </w:rPr>
        <w:t>3.2</w:t>
      </w:r>
      <w:r w:rsidR="00FC6398">
        <w:rPr>
          <w:b/>
          <w:sz w:val="24"/>
        </w:rPr>
        <w:t xml:space="preserve"> </w:t>
      </w:r>
      <w:r w:rsidR="005D568E">
        <w:rPr>
          <w:b/>
          <w:sz w:val="24"/>
        </w:rPr>
        <w:t xml:space="preserve"> </w:t>
      </w:r>
      <w:r w:rsidR="00FC6398">
        <w:rPr>
          <w:b/>
          <w:sz w:val="24"/>
        </w:rPr>
        <w:t xml:space="preserve">Target </w:t>
      </w:r>
      <w:r w:rsidR="00D63773">
        <w:rPr>
          <w:b/>
          <w:sz w:val="24"/>
        </w:rPr>
        <w:t>Countries</w:t>
      </w:r>
      <w:r w:rsidR="002E61C4">
        <w:rPr>
          <w:b/>
          <w:sz w:val="24"/>
        </w:rPr>
        <w:t xml:space="preserve"> for Export </w:t>
      </w:r>
    </w:p>
    <w:p w:rsidR="00B23FED" w:rsidRPr="00BE54A9" w:rsidRDefault="00D16645" w:rsidP="000B38F5">
      <w:pPr>
        <w:spacing w:after="0" w:line="360" w:lineRule="auto"/>
        <w:jc w:val="both"/>
      </w:pPr>
      <w:r w:rsidRPr="00FC6398">
        <w:rPr>
          <w:rFonts w:eastAsia="Times New Roman"/>
          <w:color w:val="000000"/>
          <w:lang w:eastAsia="en-MY"/>
        </w:rPr>
        <w:t>Please state your</w:t>
      </w:r>
      <w:r w:rsidR="00F74092">
        <w:rPr>
          <w:rFonts w:eastAsia="Times New Roman"/>
          <w:color w:val="000000"/>
          <w:lang w:eastAsia="en-MY"/>
        </w:rPr>
        <w:t xml:space="preserve"> company’s top-3</w:t>
      </w:r>
      <w:r w:rsidRPr="00FC6398">
        <w:rPr>
          <w:rFonts w:eastAsia="Times New Roman"/>
          <w:color w:val="000000"/>
          <w:lang w:eastAsia="en-MY"/>
        </w:rPr>
        <w:t xml:space="preserve"> </w:t>
      </w:r>
      <w:r w:rsidRPr="00057755">
        <w:rPr>
          <w:rFonts w:eastAsia="Times New Roman"/>
          <w:b/>
          <w:color w:val="000000"/>
          <w:u w:val="single"/>
          <w:lang w:eastAsia="en-MY"/>
        </w:rPr>
        <w:t>target countries</w:t>
      </w:r>
      <w:r w:rsidR="0031627B">
        <w:rPr>
          <w:rFonts w:eastAsia="Times New Roman"/>
          <w:b/>
          <w:color w:val="000000"/>
          <w:u w:val="single"/>
          <w:lang w:eastAsia="en-MY"/>
        </w:rPr>
        <w:t xml:space="preserve"> for export</w:t>
      </w:r>
      <w:r w:rsidRPr="00FC6398">
        <w:rPr>
          <w:rFonts w:eastAsia="Times New Roman"/>
          <w:color w:val="000000"/>
          <w:lang w:eastAsia="en-MY"/>
        </w:rPr>
        <w:t xml:space="preserve"> </w:t>
      </w:r>
      <w:r w:rsidR="00F74092">
        <w:rPr>
          <w:rFonts w:eastAsia="Times New Roman"/>
          <w:color w:val="000000"/>
          <w:lang w:eastAsia="en-MY"/>
        </w:rPr>
        <w:t>in the next 3 years</w:t>
      </w:r>
      <w:r w:rsidRPr="00FC6398">
        <w:rPr>
          <w:rFonts w:eastAsia="Times New Roman"/>
          <w:color w:val="000000"/>
          <w:lang w:eastAsia="en-MY"/>
        </w:rPr>
        <w:t xml:space="preserve">. </w:t>
      </w:r>
      <w:r>
        <w:t>This may include existing and new markets.</w:t>
      </w:r>
      <w:r w:rsidR="00BE54A9">
        <w:t xml:space="preserve"> Please state N/A if this is not applicable to you. </w:t>
      </w:r>
    </w:p>
    <w:tbl>
      <w:tblPr>
        <w:tblW w:w="4889" w:type="pct"/>
        <w:tblLayout w:type="fixed"/>
        <w:tblLook w:val="04A0" w:firstRow="1" w:lastRow="0" w:firstColumn="1" w:lastColumn="0" w:noHBand="0" w:noVBand="1"/>
      </w:tblPr>
      <w:tblGrid>
        <w:gridCol w:w="534"/>
        <w:gridCol w:w="3421"/>
        <w:gridCol w:w="4861"/>
      </w:tblGrid>
      <w:tr w:rsidR="00D16645" w:rsidRPr="006162B2" w:rsidTr="00C75841">
        <w:trPr>
          <w:trHeight w:val="755"/>
        </w:trPr>
        <w:tc>
          <w:tcPr>
            <w:tcW w:w="303" w:type="pct"/>
            <w:tcBorders>
              <w:top w:val="single" w:sz="4" w:space="0" w:color="auto"/>
              <w:left w:val="single" w:sz="4" w:space="0" w:color="auto"/>
              <w:bottom w:val="single" w:sz="4" w:space="0" w:color="auto"/>
              <w:right w:val="single" w:sz="4" w:space="0" w:color="auto"/>
            </w:tcBorders>
            <w:shd w:val="clear" w:color="auto" w:fill="002060"/>
            <w:vAlign w:val="center"/>
            <w:hideMark/>
          </w:tcPr>
          <w:p w:rsidR="00D16645" w:rsidRPr="00DA519B" w:rsidRDefault="00D16645" w:rsidP="00CC4F2B">
            <w:pPr>
              <w:spacing w:after="0"/>
              <w:jc w:val="center"/>
              <w:rPr>
                <w:rFonts w:eastAsia="Times New Roman"/>
                <w:b/>
                <w:color w:val="FFFFFF" w:themeColor="background1"/>
                <w:lang w:eastAsia="en-MY"/>
              </w:rPr>
            </w:pPr>
            <w:r>
              <w:rPr>
                <w:rFonts w:eastAsia="Times New Roman"/>
                <w:b/>
                <w:color w:val="FFFFFF" w:themeColor="background1"/>
                <w:lang w:eastAsia="en-MY"/>
              </w:rPr>
              <w:t>No</w:t>
            </w:r>
          </w:p>
        </w:tc>
        <w:tc>
          <w:tcPr>
            <w:tcW w:w="1940" w:type="pct"/>
            <w:tcBorders>
              <w:top w:val="single" w:sz="4" w:space="0" w:color="auto"/>
              <w:left w:val="nil"/>
              <w:bottom w:val="single" w:sz="4" w:space="0" w:color="auto"/>
              <w:right w:val="single" w:sz="4" w:space="0" w:color="auto"/>
            </w:tcBorders>
            <w:shd w:val="clear" w:color="auto" w:fill="002060"/>
            <w:vAlign w:val="center"/>
            <w:hideMark/>
          </w:tcPr>
          <w:p w:rsidR="00D16645" w:rsidRPr="00DA519B" w:rsidRDefault="00D16645" w:rsidP="00CC4F2B">
            <w:pPr>
              <w:spacing w:after="0"/>
              <w:jc w:val="center"/>
              <w:rPr>
                <w:rFonts w:eastAsia="Times New Roman"/>
                <w:b/>
                <w:color w:val="FFFFFF" w:themeColor="background1"/>
                <w:lang w:eastAsia="en-MY"/>
              </w:rPr>
            </w:pPr>
            <w:r w:rsidRPr="00DA519B">
              <w:rPr>
                <w:rFonts w:eastAsia="Times New Roman"/>
                <w:b/>
                <w:color w:val="FFFFFF" w:themeColor="background1"/>
                <w:lang w:eastAsia="en-MY"/>
              </w:rPr>
              <w:t>Country</w:t>
            </w:r>
          </w:p>
        </w:tc>
        <w:tc>
          <w:tcPr>
            <w:tcW w:w="2757" w:type="pct"/>
            <w:tcBorders>
              <w:top w:val="single" w:sz="4" w:space="0" w:color="auto"/>
              <w:left w:val="nil"/>
              <w:bottom w:val="single" w:sz="4" w:space="0" w:color="auto"/>
              <w:right w:val="single" w:sz="4" w:space="0" w:color="auto"/>
            </w:tcBorders>
            <w:shd w:val="clear" w:color="auto" w:fill="FFC000"/>
            <w:vAlign w:val="center"/>
            <w:hideMark/>
          </w:tcPr>
          <w:p w:rsidR="00D16645" w:rsidRPr="00CE761F" w:rsidRDefault="00D16645" w:rsidP="00CC4F2B">
            <w:pPr>
              <w:spacing w:after="0"/>
              <w:jc w:val="center"/>
              <w:rPr>
                <w:rFonts w:eastAsia="Times New Roman"/>
                <w:b/>
                <w:lang w:eastAsia="en-MY"/>
              </w:rPr>
            </w:pPr>
            <w:r w:rsidRPr="00CE761F">
              <w:rPr>
                <w:rFonts w:eastAsia="Times New Roman"/>
                <w:b/>
                <w:lang w:eastAsia="en-MY"/>
              </w:rPr>
              <w:t>Products and/or Services offered</w:t>
            </w:r>
            <w:r w:rsidR="00BC6951">
              <w:rPr>
                <w:rFonts w:eastAsia="Times New Roman"/>
                <w:b/>
                <w:lang w:eastAsia="en-MY"/>
              </w:rPr>
              <w:t>/to be offered</w:t>
            </w:r>
          </w:p>
          <w:p w:rsidR="00D16645" w:rsidRPr="004A5D61" w:rsidRDefault="00D16645" w:rsidP="00CC4F2B">
            <w:pPr>
              <w:spacing w:after="0"/>
              <w:jc w:val="center"/>
              <w:rPr>
                <w:rFonts w:eastAsia="Times New Roman"/>
                <w:b/>
                <w:color w:val="FFFFFF" w:themeColor="background1"/>
                <w:highlight w:val="red"/>
                <w:lang w:eastAsia="en-MY"/>
              </w:rPr>
            </w:pPr>
            <w:r w:rsidRPr="00CE761F">
              <w:rPr>
                <w:rFonts w:eastAsia="Times New Roman"/>
                <w:b/>
                <w:lang w:eastAsia="en-MY"/>
              </w:rPr>
              <w:t>(based on SWEC Level 1)</w:t>
            </w:r>
          </w:p>
        </w:tc>
      </w:tr>
      <w:tr w:rsidR="00D16645" w:rsidRPr="006162B2" w:rsidTr="00023380">
        <w:trPr>
          <w:trHeight w:val="467"/>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D16645" w:rsidRPr="001C258E" w:rsidRDefault="001C258E" w:rsidP="00CC4F2B">
            <w:pPr>
              <w:spacing w:after="0"/>
              <w:jc w:val="center"/>
              <w:rPr>
                <w:rFonts w:eastAsia="Times New Roman"/>
                <w:lang w:eastAsia="en-MY"/>
              </w:rPr>
            </w:pPr>
            <w:r w:rsidRPr="001C258E">
              <w:rPr>
                <w:rFonts w:eastAsia="Times New Roman"/>
                <w:lang w:eastAsia="en-MY"/>
              </w:rPr>
              <w:t>1.</w:t>
            </w:r>
          </w:p>
        </w:tc>
        <w:tc>
          <w:tcPr>
            <w:tcW w:w="1940" w:type="pct"/>
            <w:tcBorders>
              <w:top w:val="single" w:sz="4" w:space="0" w:color="auto"/>
              <w:left w:val="nil"/>
              <w:bottom w:val="single" w:sz="4" w:space="0" w:color="auto"/>
              <w:right w:val="single" w:sz="4" w:space="0" w:color="auto"/>
            </w:tcBorders>
            <w:shd w:val="clear" w:color="auto" w:fill="auto"/>
            <w:vAlign w:val="center"/>
          </w:tcPr>
          <w:p w:rsidR="00D16645" w:rsidRPr="00145C4E" w:rsidRDefault="00D16645" w:rsidP="00CC4F2B">
            <w:pPr>
              <w:spacing w:after="0"/>
              <w:jc w:val="both"/>
              <w:rPr>
                <w:rFonts w:eastAsia="Times New Roman"/>
                <w:b/>
                <w:color w:val="FFFFFF" w:themeColor="background1"/>
                <w:sz w:val="20"/>
                <w:lang w:eastAsia="en-MY"/>
              </w:rPr>
            </w:pPr>
          </w:p>
        </w:tc>
        <w:tc>
          <w:tcPr>
            <w:tcW w:w="2757" w:type="pct"/>
            <w:tcBorders>
              <w:top w:val="single" w:sz="4" w:space="0" w:color="auto"/>
              <w:left w:val="nil"/>
              <w:bottom w:val="single" w:sz="4" w:space="0" w:color="auto"/>
              <w:right w:val="single" w:sz="4" w:space="0" w:color="auto"/>
            </w:tcBorders>
            <w:shd w:val="clear" w:color="auto" w:fill="auto"/>
            <w:vAlign w:val="center"/>
          </w:tcPr>
          <w:p w:rsidR="00D16645" w:rsidRPr="00145C4E" w:rsidRDefault="00D16645" w:rsidP="00CC4F2B">
            <w:pPr>
              <w:spacing w:after="0"/>
              <w:jc w:val="both"/>
              <w:rPr>
                <w:rFonts w:eastAsia="Times New Roman"/>
                <w:b/>
                <w:color w:val="FFFFFF" w:themeColor="background1"/>
                <w:sz w:val="20"/>
                <w:highlight w:val="red"/>
                <w:lang w:eastAsia="en-MY"/>
              </w:rPr>
            </w:pPr>
          </w:p>
        </w:tc>
      </w:tr>
      <w:tr w:rsidR="00D16645" w:rsidRPr="006162B2" w:rsidTr="00023380">
        <w:trPr>
          <w:trHeight w:val="53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D16645" w:rsidRPr="001C258E" w:rsidRDefault="001C258E" w:rsidP="00CC4F2B">
            <w:pPr>
              <w:spacing w:after="0"/>
              <w:jc w:val="center"/>
              <w:rPr>
                <w:rFonts w:eastAsia="Times New Roman"/>
                <w:lang w:eastAsia="en-MY"/>
              </w:rPr>
            </w:pPr>
            <w:r>
              <w:rPr>
                <w:rFonts w:eastAsia="Times New Roman"/>
                <w:lang w:eastAsia="en-MY"/>
              </w:rPr>
              <w:t>2.</w:t>
            </w:r>
          </w:p>
        </w:tc>
        <w:tc>
          <w:tcPr>
            <w:tcW w:w="1940" w:type="pct"/>
            <w:tcBorders>
              <w:top w:val="single" w:sz="4" w:space="0" w:color="auto"/>
              <w:left w:val="nil"/>
              <w:bottom w:val="single" w:sz="4" w:space="0" w:color="auto"/>
              <w:right w:val="single" w:sz="4" w:space="0" w:color="auto"/>
            </w:tcBorders>
            <w:shd w:val="clear" w:color="auto" w:fill="auto"/>
            <w:vAlign w:val="center"/>
          </w:tcPr>
          <w:p w:rsidR="00D16645" w:rsidRPr="00145C4E" w:rsidRDefault="00D16645" w:rsidP="00CC4F2B">
            <w:pPr>
              <w:spacing w:after="0"/>
              <w:jc w:val="both"/>
              <w:rPr>
                <w:rFonts w:eastAsia="Times New Roman"/>
                <w:b/>
                <w:color w:val="FFFFFF" w:themeColor="background1"/>
                <w:sz w:val="20"/>
                <w:lang w:eastAsia="en-MY"/>
              </w:rPr>
            </w:pPr>
          </w:p>
        </w:tc>
        <w:tc>
          <w:tcPr>
            <w:tcW w:w="2757" w:type="pct"/>
            <w:tcBorders>
              <w:top w:val="single" w:sz="4" w:space="0" w:color="auto"/>
              <w:left w:val="nil"/>
              <w:bottom w:val="single" w:sz="4" w:space="0" w:color="auto"/>
              <w:right w:val="single" w:sz="4" w:space="0" w:color="auto"/>
            </w:tcBorders>
            <w:shd w:val="clear" w:color="auto" w:fill="auto"/>
            <w:vAlign w:val="center"/>
          </w:tcPr>
          <w:p w:rsidR="00D16645" w:rsidRPr="00145C4E" w:rsidRDefault="00D16645" w:rsidP="00CC4F2B">
            <w:pPr>
              <w:spacing w:after="0"/>
              <w:jc w:val="both"/>
              <w:rPr>
                <w:rFonts w:eastAsia="Times New Roman"/>
                <w:b/>
                <w:color w:val="FFFFFF" w:themeColor="background1"/>
                <w:sz w:val="20"/>
                <w:highlight w:val="red"/>
                <w:lang w:eastAsia="en-MY"/>
              </w:rPr>
            </w:pPr>
          </w:p>
        </w:tc>
      </w:tr>
      <w:tr w:rsidR="00D16645" w:rsidRPr="006162B2" w:rsidTr="00023380">
        <w:trPr>
          <w:trHeight w:val="53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D16645" w:rsidRPr="001C258E" w:rsidRDefault="001C258E" w:rsidP="00CC4F2B">
            <w:pPr>
              <w:spacing w:after="0"/>
              <w:jc w:val="center"/>
              <w:rPr>
                <w:rFonts w:eastAsia="Times New Roman"/>
                <w:lang w:eastAsia="en-MY"/>
              </w:rPr>
            </w:pPr>
            <w:r>
              <w:rPr>
                <w:rFonts w:eastAsia="Times New Roman"/>
                <w:lang w:eastAsia="en-MY"/>
              </w:rPr>
              <w:t>3.</w:t>
            </w:r>
          </w:p>
        </w:tc>
        <w:tc>
          <w:tcPr>
            <w:tcW w:w="1940" w:type="pct"/>
            <w:tcBorders>
              <w:top w:val="single" w:sz="4" w:space="0" w:color="auto"/>
              <w:left w:val="nil"/>
              <w:bottom w:val="single" w:sz="4" w:space="0" w:color="auto"/>
              <w:right w:val="single" w:sz="4" w:space="0" w:color="auto"/>
            </w:tcBorders>
            <w:shd w:val="clear" w:color="auto" w:fill="auto"/>
            <w:vAlign w:val="center"/>
          </w:tcPr>
          <w:p w:rsidR="00D16645" w:rsidRPr="00145C4E" w:rsidRDefault="00D16645" w:rsidP="00CC4F2B">
            <w:pPr>
              <w:spacing w:after="0"/>
              <w:jc w:val="both"/>
              <w:rPr>
                <w:rFonts w:eastAsia="Times New Roman"/>
                <w:b/>
                <w:color w:val="FFFFFF" w:themeColor="background1"/>
                <w:sz w:val="20"/>
                <w:lang w:eastAsia="en-MY"/>
              </w:rPr>
            </w:pPr>
          </w:p>
        </w:tc>
        <w:tc>
          <w:tcPr>
            <w:tcW w:w="2757" w:type="pct"/>
            <w:tcBorders>
              <w:top w:val="single" w:sz="4" w:space="0" w:color="auto"/>
              <w:left w:val="nil"/>
              <w:bottom w:val="single" w:sz="4" w:space="0" w:color="auto"/>
              <w:right w:val="single" w:sz="4" w:space="0" w:color="auto"/>
            </w:tcBorders>
            <w:shd w:val="clear" w:color="auto" w:fill="auto"/>
            <w:vAlign w:val="center"/>
          </w:tcPr>
          <w:p w:rsidR="00D16645" w:rsidRPr="00145C4E" w:rsidRDefault="00D16645" w:rsidP="00CC4F2B">
            <w:pPr>
              <w:spacing w:after="0"/>
              <w:jc w:val="both"/>
              <w:rPr>
                <w:rFonts w:eastAsia="Times New Roman"/>
                <w:b/>
                <w:color w:val="FFFFFF" w:themeColor="background1"/>
                <w:sz w:val="20"/>
                <w:highlight w:val="red"/>
                <w:lang w:eastAsia="en-MY"/>
              </w:rPr>
            </w:pPr>
          </w:p>
        </w:tc>
      </w:tr>
    </w:tbl>
    <w:p w:rsidR="009A5B64" w:rsidRPr="006D5F6F" w:rsidRDefault="009A5B64" w:rsidP="00FE2904">
      <w:pPr>
        <w:spacing w:after="160"/>
        <w:rPr>
          <w:color w:val="808080" w:themeColor="background1" w:themeShade="80"/>
          <w:sz w:val="20"/>
          <w:szCs w:val="20"/>
        </w:rPr>
      </w:pPr>
      <w:r w:rsidRPr="006D5F6F">
        <w:rPr>
          <w:color w:val="808080" w:themeColor="background1" w:themeShade="80"/>
          <w:sz w:val="20"/>
          <w:szCs w:val="20"/>
          <w:u w:val="single"/>
        </w:rPr>
        <w:t>Rationale</w:t>
      </w:r>
      <w:r w:rsidR="00F77BB5" w:rsidRPr="006D5F6F">
        <w:rPr>
          <w:color w:val="808080" w:themeColor="background1" w:themeShade="80"/>
          <w:sz w:val="20"/>
          <w:szCs w:val="20"/>
        </w:rPr>
        <w:t xml:space="preserve">: To identify </w:t>
      </w:r>
      <w:r w:rsidR="00565C36">
        <w:rPr>
          <w:color w:val="808080" w:themeColor="background1" w:themeShade="80"/>
          <w:sz w:val="20"/>
          <w:szCs w:val="20"/>
        </w:rPr>
        <w:t xml:space="preserve">key </w:t>
      </w:r>
      <w:r w:rsidR="00F77BB5" w:rsidRPr="006D5F6F">
        <w:rPr>
          <w:color w:val="808080" w:themeColor="background1" w:themeShade="80"/>
          <w:sz w:val="20"/>
          <w:szCs w:val="20"/>
        </w:rPr>
        <w:t>target markets</w:t>
      </w:r>
      <w:r w:rsidR="00565C36">
        <w:rPr>
          <w:color w:val="808080" w:themeColor="background1" w:themeShade="80"/>
          <w:sz w:val="20"/>
          <w:szCs w:val="20"/>
        </w:rPr>
        <w:t xml:space="preserve"> for OGSE companies </w:t>
      </w:r>
    </w:p>
    <w:p w:rsidR="003760EE" w:rsidRDefault="003760EE" w:rsidP="000B38F5">
      <w:pPr>
        <w:spacing w:after="160"/>
        <w:rPr>
          <w:color w:val="FF0000"/>
          <w:sz w:val="20"/>
          <w:szCs w:val="20"/>
        </w:rPr>
      </w:pPr>
    </w:p>
    <w:p w:rsidR="00207C56" w:rsidRDefault="00207C56" w:rsidP="000B38F5">
      <w:pPr>
        <w:spacing w:after="160"/>
        <w:rPr>
          <w:color w:val="FF0000"/>
          <w:sz w:val="20"/>
          <w:szCs w:val="20"/>
        </w:rPr>
      </w:pPr>
    </w:p>
    <w:p w:rsidR="004D2FDC" w:rsidRDefault="004D2FDC">
      <w:pPr>
        <w:spacing w:after="160" w:line="259" w:lineRule="auto"/>
        <w:rPr>
          <w:b/>
          <w:sz w:val="24"/>
          <w:szCs w:val="20"/>
        </w:rPr>
      </w:pPr>
      <w:bookmarkStart w:id="0" w:name="_Hlk499195498"/>
      <w:r>
        <w:rPr>
          <w:b/>
          <w:sz w:val="24"/>
          <w:szCs w:val="20"/>
        </w:rPr>
        <w:br w:type="page"/>
      </w:r>
    </w:p>
    <w:p w:rsidR="00D75EF1" w:rsidRPr="00F77BB5" w:rsidRDefault="00D75EF1" w:rsidP="00D75EF1">
      <w:pPr>
        <w:spacing w:after="0" w:line="360" w:lineRule="auto"/>
        <w:rPr>
          <w:b/>
          <w:sz w:val="24"/>
          <w:szCs w:val="20"/>
        </w:rPr>
      </w:pPr>
      <w:r>
        <w:rPr>
          <w:b/>
          <w:sz w:val="24"/>
          <w:szCs w:val="20"/>
        </w:rPr>
        <w:lastRenderedPageBreak/>
        <w:t>3.3</w:t>
      </w:r>
      <w:r w:rsidRPr="00F77BB5">
        <w:rPr>
          <w:b/>
          <w:sz w:val="24"/>
          <w:szCs w:val="20"/>
        </w:rPr>
        <w:t xml:space="preserve"> </w:t>
      </w:r>
      <w:r>
        <w:rPr>
          <w:b/>
          <w:sz w:val="24"/>
          <w:szCs w:val="20"/>
        </w:rPr>
        <w:t xml:space="preserve"> Challenges for Export  </w:t>
      </w:r>
    </w:p>
    <w:p w:rsidR="00D75EF1" w:rsidRPr="00D75EF1" w:rsidRDefault="00D75EF1" w:rsidP="00D75EF1">
      <w:pPr>
        <w:spacing w:after="0" w:line="360" w:lineRule="auto"/>
        <w:jc w:val="both"/>
        <w:rPr>
          <w:sz w:val="24"/>
        </w:rPr>
      </w:pPr>
      <w:r w:rsidRPr="00D75EF1">
        <w:rPr>
          <w:sz w:val="24"/>
        </w:rPr>
        <w:t>What are your main challenges in exporting to other countries? Please specify below</w:t>
      </w:r>
      <w:r>
        <w:rPr>
          <w:sz w:val="24"/>
        </w:rPr>
        <w:t>:</w:t>
      </w:r>
    </w:p>
    <w:tbl>
      <w:tblPr>
        <w:tblStyle w:val="TableGrid"/>
        <w:tblW w:w="0" w:type="auto"/>
        <w:tblLook w:val="04A0" w:firstRow="1" w:lastRow="0" w:firstColumn="1" w:lastColumn="0" w:noHBand="0" w:noVBand="1"/>
      </w:tblPr>
      <w:tblGrid>
        <w:gridCol w:w="9016"/>
      </w:tblGrid>
      <w:tr w:rsidR="00D75EF1" w:rsidTr="00D75EF1">
        <w:tc>
          <w:tcPr>
            <w:tcW w:w="9242" w:type="dxa"/>
          </w:tcPr>
          <w:p w:rsidR="00D75EF1" w:rsidRDefault="00D75EF1">
            <w:pPr>
              <w:spacing w:after="160" w:line="259" w:lineRule="auto"/>
              <w:rPr>
                <w:b/>
                <w:sz w:val="24"/>
                <w:szCs w:val="20"/>
              </w:rPr>
            </w:pPr>
          </w:p>
          <w:p w:rsidR="00D75EF1" w:rsidRDefault="00D75EF1">
            <w:pPr>
              <w:spacing w:after="160" w:line="259" w:lineRule="auto"/>
              <w:rPr>
                <w:b/>
                <w:sz w:val="24"/>
                <w:szCs w:val="20"/>
              </w:rPr>
            </w:pPr>
          </w:p>
          <w:p w:rsidR="00D75EF1" w:rsidRDefault="00D75EF1">
            <w:pPr>
              <w:spacing w:after="160" w:line="259" w:lineRule="auto"/>
              <w:rPr>
                <w:b/>
                <w:sz w:val="24"/>
                <w:szCs w:val="20"/>
              </w:rPr>
            </w:pPr>
          </w:p>
          <w:p w:rsidR="00D75EF1" w:rsidRDefault="00D75EF1">
            <w:pPr>
              <w:spacing w:after="160" w:line="259" w:lineRule="auto"/>
              <w:rPr>
                <w:b/>
                <w:sz w:val="24"/>
                <w:szCs w:val="20"/>
              </w:rPr>
            </w:pPr>
          </w:p>
        </w:tc>
      </w:tr>
    </w:tbl>
    <w:p w:rsidR="00D75EF1" w:rsidRPr="006D5F6F" w:rsidRDefault="00D75EF1" w:rsidP="00FE2904">
      <w:pPr>
        <w:spacing w:after="160"/>
        <w:rPr>
          <w:color w:val="808080" w:themeColor="background1" w:themeShade="80"/>
          <w:sz w:val="20"/>
          <w:szCs w:val="20"/>
        </w:rPr>
      </w:pPr>
      <w:r w:rsidRPr="006D5F6F">
        <w:rPr>
          <w:color w:val="808080" w:themeColor="background1" w:themeShade="80"/>
          <w:sz w:val="20"/>
          <w:szCs w:val="20"/>
          <w:u w:val="single"/>
        </w:rPr>
        <w:t xml:space="preserve">Rationale: </w:t>
      </w:r>
      <w:r w:rsidRPr="006D5F6F">
        <w:rPr>
          <w:color w:val="808080" w:themeColor="background1" w:themeShade="80"/>
          <w:sz w:val="20"/>
          <w:szCs w:val="20"/>
        </w:rPr>
        <w:t xml:space="preserve">To identify </w:t>
      </w:r>
      <w:r>
        <w:rPr>
          <w:color w:val="808080" w:themeColor="background1" w:themeShade="80"/>
          <w:sz w:val="20"/>
          <w:szCs w:val="20"/>
        </w:rPr>
        <w:t>main challenges faced by OGSE companie</w:t>
      </w:r>
      <w:r w:rsidR="00F93106">
        <w:rPr>
          <w:color w:val="808080" w:themeColor="background1" w:themeShade="80"/>
          <w:sz w:val="20"/>
          <w:szCs w:val="20"/>
        </w:rPr>
        <w:t>s</w:t>
      </w:r>
    </w:p>
    <w:p w:rsidR="00D47435" w:rsidRDefault="00D47435" w:rsidP="00522622">
      <w:pPr>
        <w:spacing w:after="0" w:line="360" w:lineRule="auto"/>
        <w:rPr>
          <w:b/>
          <w:sz w:val="24"/>
          <w:szCs w:val="20"/>
        </w:rPr>
      </w:pPr>
    </w:p>
    <w:p w:rsidR="004E468F" w:rsidRPr="00F77BB5" w:rsidRDefault="00D75EF1" w:rsidP="00522622">
      <w:pPr>
        <w:spacing w:after="0" w:line="360" w:lineRule="auto"/>
        <w:rPr>
          <w:b/>
          <w:sz w:val="24"/>
          <w:szCs w:val="20"/>
        </w:rPr>
      </w:pPr>
      <w:r>
        <w:rPr>
          <w:b/>
          <w:sz w:val="24"/>
          <w:szCs w:val="20"/>
        </w:rPr>
        <w:t>3.4</w:t>
      </w:r>
      <w:r w:rsidR="00F77BB5" w:rsidRPr="00F77BB5">
        <w:rPr>
          <w:b/>
          <w:sz w:val="24"/>
          <w:szCs w:val="20"/>
        </w:rPr>
        <w:t xml:space="preserve"> </w:t>
      </w:r>
      <w:r w:rsidR="005D568E">
        <w:rPr>
          <w:b/>
          <w:sz w:val="24"/>
          <w:szCs w:val="20"/>
        </w:rPr>
        <w:t xml:space="preserve"> </w:t>
      </w:r>
      <w:r w:rsidR="0031627B">
        <w:rPr>
          <w:b/>
          <w:sz w:val="24"/>
          <w:szCs w:val="20"/>
        </w:rPr>
        <w:t xml:space="preserve">Support for Export </w:t>
      </w:r>
      <w:r w:rsidR="00472826">
        <w:rPr>
          <w:b/>
          <w:sz w:val="24"/>
          <w:szCs w:val="20"/>
        </w:rPr>
        <w:t xml:space="preserve"> </w:t>
      </w:r>
    </w:p>
    <w:p w:rsidR="00F77BB5" w:rsidRDefault="00F77BB5" w:rsidP="000B38F5">
      <w:pPr>
        <w:spacing w:after="0" w:line="360" w:lineRule="auto"/>
        <w:rPr>
          <w:szCs w:val="20"/>
        </w:rPr>
      </w:pPr>
      <w:r w:rsidRPr="00F77BB5">
        <w:rPr>
          <w:szCs w:val="20"/>
        </w:rPr>
        <w:t xml:space="preserve">What </w:t>
      </w:r>
      <w:r w:rsidRPr="00D63773">
        <w:rPr>
          <w:b/>
          <w:szCs w:val="20"/>
          <w:u w:val="single"/>
        </w:rPr>
        <w:t xml:space="preserve">government </w:t>
      </w:r>
      <w:r w:rsidR="0031627B">
        <w:rPr>
          <w:b/>
          <w:szCs w:val="20"/>
          <w:u w:val="single"/>
        </w:rPr>
        <w:t>support</w:t>
      </w:r>
      <w:r w:rsidRPr="00F77BB5">
        <w:rPr>
          <w:szCs w:val="20"/>
        </w:rPr>
        <w:t xml:space="preserve"> listed below would assist your export aspiration</w:t>
      </w:r>
      <w:r w:rsidR="00263590">
        <w:rPr>
          <w:szCs w:val="20"/>
        </w:rPr>
        <w:t>s</w:t>
      </w:r>
      <w:r w:rsidRPr="00F77BB5">
        <w:rPr>
          <w:szCs w:val="20"/>
        </w:rPr>
        <w:t xml:space="preserve">? Please mark </w:t>
      </w:r>
      <w:r w:rsidRPr="00096009">
        <w:rPr>
          <w:b/>
          <w:szCs w:val="20"/>
        </w:rPr>
        <w:t xml:space="preserve">(x) </w:t>
      </w:r>
      <w:r w:rsidRPr="00F77BB5">
        <w:rPr>
          <w:szCs w:val="20"/>
        </w:rPr>
        <w:t>where applicable</w:t>
      </w:r>
      <w:r w:rsidR="004A6F64">
        <w:rPr>
          <w:szCs w:val="20"/>
        </w:rPr>
        <w:t>.</w:t>
      </w:r>
    </w:p>
    <w:tbl>
      <w:tblPr>
        <w:tblStyle w:val="TableGrid"/>
        <w:tblW w:w="0" w:type="auto"/>
        <w:tblLook w:val="04A0" w:firstRow="1" w:lastRow="0" w:firstColumn="1" w:lastColumn="0" w:noHBand="0" w:noVBand="1"/>
      </w:tblPr>
      <w:tblGrid>
        <w:gridCol w:w="4945"/>
        <w:gridCol w:w="1170"/>
        <w:gridCol w:w="120"/>
        <w:gridCol w:w="1290"/>
        <w:gridCol w:w="210"/>
        <w:gridCol w:w="1080"/>
      </w:tblGrid>
      <w:tr w:rsidR="00C26E89" w:rsidTr="00C26E89">
        <w:trPr>
          <w:trHeight w:val="426"/>
        </w:trPr>
        <w:tc>
          <w:tcPr>
            <w:tcW w:w="4945" w:type="dxa"/>
            <w:vMerge w:val="restart"/>
            <w:tcBorders>
              <w:right w:val="single" w:sz="4" w:space="0" w:color="auto"/>
            </w:tcBorders>
            <w:shd w:val="clear" w:color="auto" w:fill="1F3864" w:themeFill="accent5" w:themeFillShade="80"/>
          </w:tcPr>
          <w:p w:rsidR="00C26E89" w:rsidRPr="0008402E" w:rsidRDefault="00C26E89" w:rsidP="00921E9E">
            <w:pPr>
              <w:spacing w:after="0" w:line="240" w:lineRule="auto"/>
              <w:jc w:val="center"/>
              <w:rPr>
                <w:b/>
                <w:szCs w:val="20"/>
              </w:rPr>
            </w:pPr>
            <w:bookmarkStart w:id="1" w:name="_Hlk499228441"/>
          </w:p>
          <w:p w:rsidR="00C26E89" w:rsidRDefault="00C26E89" w:rsidP="00921E9E">
            <w:pPr>
              <w:spacing w:after="0" w:line="240" w:lineRule="auto"/>
              <w:jc w:val="center"/>
              <w:rPr>
                <w:szCs w:val="20"/>
              </w:rPr>
            </w:pPr>
            <w:r w:rsidRPr="0008402E">
              <w:rPr>
                <w:b/>
                <w:szCs w:val="20"/>
              </w:rPr>
              <w:t>Facilitations</w:t>
            </w:r>
          </w:p>
        </w:tc>
        <w:tc>
          <w:tcPr>
            <w:tcW w:w="1290" w:type="dxa"/>
            <w:gridSpan w:val="2"/>
            <w:tcBorders>
              <w:top w:val="single" w:sz="4" w:space="0" w:color="auto"/>
              <w:left w:val="single" w:sz="4" w:space="0" w:color="auto"/>
              <w:bottom w:val="nil"/>
              <w:right w:val="nil"/>
            </w:tcBorders>
            <w:shd w:val="clear" w:color="auto" w:fill="FFC000" w:themeFill="accent4"/>
            <w:vAlign w:val="center"/>
          </w:tcPr>
          <w:p w:rsidR="00C26E89" w:rsidRPr="00061C2B" w:rsidRDefault="00C26E89" w:rsidP="00C26E89">
            <w:pPr>
              <w:spacing w:after="0" w:line="360" w:lineRule="auto"/>
              <w:jc w:val="center"/>
              <w:rPr>
                <w:b/>
                <w:sz w:val="20"/>
                <w:szCs w:val="20"/>
              </w:rPr>
            </w:pPr>
            <w:r w:rsidRPr="00061C2B">
              <w:rPr>
                <w:b/>
                <w:sz w:val="20"/>
                <w:szCs w:val="20"/>
              </w:rPr>
              <w:t>Irrelevant</w:t>
            </w:r>
          </w:p>
        </w:tc>
        <w:tc>
          <w:tcPr>
            <w:tcW w:w="1290" w:type="dxa"/>
            <w:tcBorders>
              <w:top w:val="single" w:sz="4" w:space="0" w:color="auto"/>
              <w:left w:val="nil"/>
              <w:bottom w:val="nil"/>
              <w:right w:val="nil"/>
            </w:tcBorders>
            <w:shd w:val="clear" w:color="auto" w:fill="FFC000" w:themeFill="accent4"/>
            <w:vAlign w:val="center"/>
          </w:tcPr>
          <w:p w:rsidR="00C26E89" w:rsidRPr="00061C2B" w:rsidRDefault="00C26E89" w:rsidP="00C26E89">
            <w:pPr>
              <w:spacing w:after="0" w:line="360" w:lineRule="auto"/>
              <w:jc w:val="center"/>
              <w:rPr>
                <w:b/>
                <w:sz w:val="20"/>
                <w:szCs w:val="20"/>
              </w:rPr>
            </w:pPr>
            <w:r w:rsidRPr="00061C2B">
              <w:rPr>
                <w:b/>
                <w:sz w:val="20"/>
                <w:szCs w:val="20"/>
              </w:rPr>
              <w:t>Relevant</w:t>
            </w:r>
          </w:p>
        </w:tc>
        <w:tc>
          <w:tcPr>
            <w:tcW w:w="1290" w:type="dxa"/>
            <w:gridSpan w:val="2"/>
            <w:tcBorders>
              <w:top w:val="single" w:sz="4" w:space="0" w:color="auto"/>
              <w:left w:val="nil"/>
              <w:bottom w:val="nil"/>
              <w:right w:val="single" w:sz="4" w:space="0" w:color="auto"/>
            </w:tcBorders>
            <w:shd w:val="clear" w:color="auto" w:fill="FFC000" w:themeFill="accent4"/>
            <w:vAlign w:val="center"/>
          </w:tcPr>
          <w:p w:rsidR="00C26E89" w:rsidRPr="00061C2B" w:rsidRDefault="00C26E89" w:rsidP="00C26E89">
            <w:pPr>
              <w:spacing w:after="0" w:line="240" w:lineRule="auto"/>
              <w:jc w:val="center"/>
              <w:rPr>
                <w:b/>
                <w:sz w:val="20"/>
                <w:szCs w:val="20"/>
              </w:rPr>
            </w:pPr>
            <w:r w:rsidRPr="00061C2B">
              <w:rPr>
                <w:b/>
                <w:sz w:val="20"/>
                <w:szCs w:val="20"/>
              </w:rPr>
              <w:t>Highly Relevant</w:t>
            </w:r>
          </w:p>
        </w:tc>
      </w:tr>
      <w:tr w:rsidR="00C26E89" w:rsidTr="00C26E89">
        <w:trPr>
          <w:trHeight w:val="426"/>
        </w:trPr>
        <w:tc>
          <w:tcPr>
            <w:tcW w:w="4945" w:type="dxa"/>
            <w:vMerge/>
            <w:tcBorders>
              <w:right w:val="single" w:sz="4" w:space="0" w:color="auto"/>
            </w:tcBorders>
            <w:shd w:val="clear" w:color="auto" w:fill="1F3864" w:themeFill="accent5" w:themeFillShade="80"/>
          </w:tcPr>
          <w:p w:rsidR="00C26E89" w:rsidRPr="0008402E" w:rsidRDefault="00C26E89" w:rsidP="00921E9E">
            <w:pPr>
              <w:spacing w:after="0" w:line="240" w:lineRule="auto"/>
              <w:jc w:val="center"/>
              <w:rPr>
                <w:b/>
                <w:szCs w:val="20"/>
              </w:rPr>
            </w:pPr>
          </w:p>
        </w:tc>
        <w:tc>
          <w:tcPr>
            <w:tcW w:w="1290" w:type="dxa"/>
            <w:gridSpan w:val="2"/>
            <w:tcBorders>
              <w:top w:val="nil"/>
              <w:left w:val="single" w:sz="4" w:space="0" w:color="auto"/>
              <w:bottom w:val="single" w:sz="4" w:space="0" w:color="auto"/>
              <w:right w:val="nil"/>
            </w:tcBorders>
            <w:shd w:val="clear" w:color="auto" w:fill="FFC000" w:themeFill="accent4"/>
            <w:vAlign w:val="center"/>
          </w:tcPr>
          <w:p w:rsidR="00C26E89" w:rsidRPr="00061C2B" w:rsidRDefault="00C26E89" w:rsidP="00C26E89">
            <w:pPr>
              <w:spacing w:after="0" w:line="240" w:lineRule="auto"/>
              <w:jc w:val="center"/>
              <w:rPr>
                <w:b/>
                <w:sz w:val="20"/>
                <w:szCs w:val="20"/>
              </w:rPr>
            </w:pPr>
            <w:r>
              <w:rPr>
                <w:b/>
                <w:sz w:val="20"/>
                <w:szCs w:val="20"/>
              </w:rPr>
              <w:t>1</w:t>
            </w:r>
          </w:p>
        </w:tc>
        <w:tc>
          <w:tcPr>
            <w:tcW w:w="1290" w:type="dxa"/>
            <w:tcBorders>
              <w:top w:val="nil"/>
              <w:left w:val="nil"/>
              <w:bottom w:val="single" w:sz="4" w:space="0" w:color="auto"/>
              <w:right w:val="nil"/>
            </w:tcBorders>
            <w:shd w:val="clear" w:color="auto" w:fill="FFC000" w:themeFill="accent4"/>
            <w:vAlign w:val="center"/>
          </w:tcPr>
          <w:p w:rsidR="00C26E89" w:rsidRPr="00061C2B" w:rsidRDefault="00C26E89" w:rsidP="00C26E89">
            <w:pPr>
              <w:spacing w:after="0" w:line="240" w:lineRule="auto"/>
              <w:jc w:val="center"/>
              <w:rPr>
                <w:b/>
                <w:sz w:val="20"/>
                <w:szCs w:val="20"/>
              </w:rPr>
            </w:pPr>
            <w:r>
              <w:rPr>
                <w:b/>
                <w:sz w:val="20"/>
                <w:szCs w:val="20"/>
              </w:rPr>
              <w:t>2</w:t>
            </w:r>
          </w:p>
        </w:tc>
        <w:tc>
          <w:tcPr>
            <w:tcW w:w="1290" w:type="dxa"/>
            <w:gridSpan w:val="2"/>
            <w:tcBorders>
              <w:top w:val="nil"/>
              <w:left w:val="nil"/>
              <w:bottom w:val="single" w:sz="4" w:space="0" w:color="auto"/>
              <w:right w:val="single" w:sz="4" w:space="0" w:color="auto"/>
            </w:tcBorders>
            <w:shd w:val="clear" w:color="auto" w:fill="FFC000" w:themeFill="accent4"/>
            <w:vAlign w:val="center"/>
          </w:tcPr>
          <w:p w:rsidR="00C26E89" w:rsidRPr="00061C2B" w:rsidRDefault="00C26E89" w:rsidP="00C26E89">
            <w:pPr>
              <w:spacing w:after="0" w:line="240" w:lineRule="auto"/>
              <w:jc w:val="center"/>
              <w:rPr>
                <w:b/>
                <w:sz w:val="20"/>
                <w:szCs w:val="20"/>
              </w:rPr>
            </w:pPr>
            <w:r>
              <w:rPr>
                <w:b/>
                <w:sz w:val="20"/>
                <w:szCs w:val="20"/>
              </w:rPr>
              <w:t>3</w:t>
            </w:r>
          </w:p>
        </w:tc>
      </w:tr>
      <w:tr w:rsidR="000E20D6" w:rsidTr="00C26E89">
        <w:trPr>
          <w:trHeight w:val="1538"/>
        </w:trPr>
        <w:tc>
          <w:tcPr>
            <w:tcW w:w="4945" w:type="dxa"/>
            <w:tcBorders>
              <w:bottom w:val="single" w:sz="4" w:space="0" w:color="auto"/>
              <w:right w:val="single" w:sz="4" w:space="0" w:color="auto"/>
            </w:tcBorders>
          </w:tcPr>
          <w:p w:rsidR="0008402E" w:rsidRDefault="00921E9E" w:rsidP="00E06CFA">
            <w:pPr>
              <w:spacing w:after="0" w:line="240" w:lineRule="auto"/>
              <w:rPr>
                <w:szCs w:val="20"/>
              </w:rPr>
            </w:pPr>
            <w:r>
              <w:rPr>
                <w:szCs w:val="20"/>
              </w:rPr>
              <w:t>Government to Government (G2G)</w:t>
            </w:r>
          </w:p>
          <w:p w:rsidR="00921E9E" w:rsidRDefault="00096009" w:rsidP="00BC2070">
            <w:pPr>
              <w:pStyle w:val="ListParagraph"/>
              <w:numPr>
                <w:ilvl w:val="0"/>
                <w:numId w:val="3"/>
              </w:numPr>
              <w:spacing w:after="0" w:line="360" w:lineRule="auto"/>
              <w:ind w:left="432"/>
              <w:rPr>
                <w:szCs w:val="20"/>
              </w:rPr>
            </w:pPr>
            <w:r>
              <w:rPr>
                <w:szCs w:val="20"/>
              </w:rPr>
              <w:t>Access to National Oil Companies</w:t>
            </w:r>
          </w:p>
          <w:p w:rsidR="00921E9E" w:rsidRDefault="00921E9E" w:rsidP="00BC2070">
            <w:pPr>
              <w:pStyle w:val="ListParagraph"/>
              <w:numPr>
                <w:ilvl w:val="0"/>
                <w:numId w:val="3"/>
              </w:numPr>
              <w:spacing w:after="0" w:line="360" w:lineRule="auto"/>
              <w:ind w:left="432"/>
              <w:rPr>
                <w:szCs w:val="20"/>
              </w:rPr>
            </w:pPr>
            <w:r>
              <w:rPr>
                <w:szCs w:val="20"/>
              </w:rPr>
              <w:t>Trade Missions</w:t>
            </w:r>
          </w:p>
          <w:p w:rsidR="00921E9E" w:rsidRPr="00921E9E" w:rsidRDefault="00921E9E" w:rsidP="00BC2070">
            <w:pPr>
              <w:pStyle w:val="ListParagraph"/>
              <w:numPr>
                <w:ilvl w:val="0"/>
                <w:numId w:val="3"/>
              </w:numPr>
              <w:spacing w:after="0" w:line="360" w:lineRule="auto"/>
              <w:ind w:left="432"/>
              <w:rPr>
                <w:szCs w:val="20"/>
              </w:rPr>
            </w:pPr>
            <w:r>
              <w:rPr>
                <w:szCs w:val="20"/>
              </w:rPr>
              <w:t>Bilateral Agreements</w:t>
            </w:r>
          </w:p>
        </w:tc>
        <w:tc>
          <w:tcPr>
            <w:tcW w:w="1170" w:type="dxa"/>
            <w:tcBorders>
              <w:top w:val="single" w:sz="4" w:space="0" w:color="auto"/>
              <w:left w:val="single" w:sz="4" w:space="0" w:color="auto"/>
              <w:bottom w:val="single" w:sz="4" w:space="0" w:color="auto"/>
              <w:right w:val="nil"/>
            </w:tcBorders>
          </w:tcPr>
          <w:p w:rsidR="00921E9E" w:rsidRDefault="00921E9E" w:rsidP="00E06CFA">
            <w:pPr>
              <w:spacing w:after="0" w:line="240" w:lineRule="auto"/>
              <w:jc w:val="center"/>
              <w:rPr>
                <w:szCs w:val="20"/>
              </w:rPr>
            </w:pPr>
          </w:p>
          <w:sdt>
            <w:sdtPr>
              <w:rPr>
                <w:sz w:val="32"/>
              </w:rPr>
              <w:id w:val="-892268266"/>
              <w14:checkbox>
                <w14:checked w14:val="0"/>
                <w14:checkedState w14:val="2612" w14:font="MS Gothic"/>
                <w14:uncheckedState w14:val="2610" w14:font="MS Gothic"/>
              </w14:checkbox>
            </w:sdtPr>
            <w:sdtEndPr/>
            <w:sdtContent>
              <w:p w:rsidR="00E06CFA" w:rsidRPr="003129AD" w:rsidRDefault="00061C2B" w:rsidP="00E06CFA">
                <w:pPr>
                  <w:spacing w:after="0" w:line="240" w:lineRule="auto"/>
                  <w:jc w:val="center"/>
                  <w:rPr>
                    <w:sz w:val="32"/>
                  </w:rPr>
                </w:pPr>
                <w:r>
                  <w:rPr>
                    <w:rFonts w:ascii="MS Gothic" w:eastAsia="MS Gothic" w:hAnsi="MS Gothic" w:hint="eastAsia"/>
                    <w:sz w:val="32"/>
                  </w:rPr>
                  <w:t>☐</w:t>
                </w:r>
              </w:p>
            </w:sdtContent>
          </w:sdt>
          <w:sdt>
            <w:sdtPr>
              <w:rPr>
                <w:sz w:val="32"/>
              </w:rPr>
              <w:id w:val="1921603329"/>
              <w14:checkbox>
                <w14:checked w14:val="0"/>
                <w14:checkedState w14:val="2612" w14:font="MS Gothic"/>
                <w14:uncheckedState w14:val="2610" w14:font="MS Gothic"/>
              </w14:checkbox>
            </w:sdtPr>
            <w:sdtEndPr/>
            <w:sdtContent>
              <w:p w:rsidR="00E06CFA" w:rsidRPr="003129AD" w:rsidRDefault="00E06CFA" w:rsidP="00E06CFA">
                <w:pPr>
                  <w:spacing w:after="0" w:line="240" w:lineRule="auto"/>
                  <w:jc w:val="center"/>
                  <w:rPr>
                    <w:sz w:val="32"/>
                  </w:rPr>
                </w:pPr>
                <w:r w:rsidRPr="003129AD">
                  <w:rPr>
                    <w:rFonts w:ascii="MS Gothic" w:eastAsia="MS Gothic" w:hAnsi="MS Gothic" w:hint="eastAsia"/>
                    <w:sz w:val="32"/>
                  </w:rPr>
                  <w:t>☐</w:t>
                </w:r>
              </w:p>
            </w:sdtContent>
          </w:sdt>
          <w:sdt>
            <w:sdtPr>
              <w:rPr>
                <w:sz w:val="32"/>
              </w:rPr>
              <w:id w:val="287712916"/>
              <w14:checkbox>
                <w14:checked w14:val="0"/>
                <w14:checkedState w14:val="2612" w14:font="MS Gothic"/>
                <w14:uncheckedState w14:val="2610" w14:font="MS Gothic"/>
              </w14:checkbox>
            </w:sdtPr>
            <w:sdtEndPr/>
            <w:sdtContent>
              <w:p w:rsidR="00E06CFA" w:rsidRDefault="00E06CFA" w:rsidP="00E06CFA">
                <w:pPr>
                  <w:spacing w:after="0" w:line="240" w:lineRule="auto"/>
                  <w:jc w:val="center"/>
                  <w:rPr>
                    <w:szCs w:val="20"/>
                  </w:rPr>
                </w:pPr>
                <w:r w:rsidRPr="003129AD">
                  <w:rPr>
                    <w:rFonts w:ascii="MS Gothic" w:eastAsia="MS Gothic" w:hAnsi="MS Gothic" w:hint="eastAsia"/>
                    <w:sz w:val="32"/>
                  </w:rPr>
                  <w:t>☐</w:t>
                </w:r>
              </w:p>
            </w:sdtContent>
          </w:sdt>
        </w:tc>
        <w:tc>
          <w:tcPr>
            <w:tcW w:w="1620" w:type="dxa"/>
            <w:gridSpan w:val="3"/>
            <w:tcBorders>
              <w:top w:val="single" w:sz="4" w:space="0" w:color="auto"/>
              <w:left w:val="nil"/>
              <w:bottom w:val="single" w:sz="4" w:space="0" w:color="auto"/>
              <w:right w:val="nil"/>
            </w:tcBorders>
          </w:tcPr>
          <w:p w:rsidR="00E06CFA" w:rsidRDefault="00E06CFA" w:rsidP="00E06CFA">
            <w:pPr>
              <w:spacing w:after="0" w:line="240" w:lineRule="auto"/>
              <w:jc w:val="center"/>
              <w:rPr>
                <w:szCs w:val="20"/>
              </w:rPr>
            </w:pPr>
          </w:p>
          <w:sdt>
            <w:sdtPr>
              <w:rPr>
                <w:sz w:val="32"/>
              </w:rPr>
              <w:id w:val="-1080136875"/>
              <w14:checkbox>
                <w14:checked w14:val="0"/>
                <w14:checkedState w14:val="2612" w14:font="MS Gothic"/>
                <w14:uncheckedState w14:val="2610" w14:font="MS Gothic"/>
              </w14:checkbox>
            </w:sdtPr>
            <w:sdtEndPr/>
            <w:sdtContent>
              <w:p w:rsidR="003129AD" w:rsidRPr="003129AD" w:rsidRDefault="00C26E89" w:rsidP="003129AD">
                <w:pPr>
                  <w:spacing w:after="0" w:line="240" w:lineRule="auto"/>
                  <w:jc w:val="center"/>
                  <w:rPr>
                    <w:sz w:val="32"/>
                  </w:rPr>
                </w:pPr>
                <w:r>
                  <w:rPr>
                    <w:rFonts w:ascii="MS Gothic" w:eastAsia="MS Gothic" w:hAnsi="MS Gothic" w:hint="eastAsia"/>
                    <w:sz w:val="32"/>
                  </w:rPr>
                  <w:t>☐</w:t>
                </w:r>
              </w:p>
            </w:sdtContent>
          </w:sdt>
          <w:sdt>
            <w:sdtPr>
              <w:rPr>
                <w:sz w:val="32"/>
              </w:rPr>
              <w:id w:val="91595463"/>
              <w14:checkbox>
                <w14:checked w14:val="0"/>
                <w14:checkedState w14:val="2612" w14:font="MS Gothic"/>
                <w14:uncheckedState w14:val="2610" w14:font="MS Gothic"/>
              </w14:checkbox>
            </w:sdtPr>
            <w:sdtEndPr/>
            <w:sdtContent>
              <w:p w:rsidR="003129AD" w:rsidRPr="003129AD" w:rsidRDefault="00061C2B" w:rsidP="003129AD">
                <w:pPr>
                  <w:spacing w:after="0" w:line="240" w:lineRule="auto"/>
                  <w:jc w:val="center"/>
                  <w:rPr>
                    <w:sz w:val="32"/>
                  </w:rPr>
                </w:pPr>
                <w:r>
                  <w:rPr>
                    <w:rFonts w:ascii="MS Gothic" w:eastAsia="MS Gothic" w:hAnsi="MS Gothic" w:hint="eastAsia"/>
                    <w:sz w:val="32"/>
                  </w:rPr>
                  <w:t>☐</w:t>
                </w:r>
              </w:p>
            </w:sdtContent>
          </w:sdt>
          <w:sdt>
            <w:sdtPr>
              <w:rPr>
                <w:sz w:val="32"/>
              </w:rPr>
              <w:id w:val="434413048"/>
              <w14:checkbox>
                <w14:checked w14:val="0"/>
                <w14:checkedState w14:val="2612" w14:font="MS Gothic"/>
                <w14:uncheckedState w14:val="2610" w14:font="MS Gothic"/>
              </w14:checkbox>
            </w:sdtPr>
            <w:sdtEndPr/>
            <w:sdtContent>
              <w:p w:rsidR="003129AD" w:rsidRDefault="003129AD" w:rsidP="003129AD">
                <w:pPr>
                  <w:spacing w:after="0" w:line="240" w:lineRule="auto"/>
                  <w:jc w:val="center"/>
                  <w:rPr>
                    <w:szCs w:val="20"/>
                  </w:rPr>
                </w:pPr>
                <w:r w:rsidRPr="003129AD">
                  <w:rPr>
                    <w:rFonts w:ascii="MS Gothic" w:eastAsia="MS Gothic" w:hAnsi="MS Gothic" w:hint="eastAsia"/>
                    <w:sz w:val="32"/>
                  </w:rPr>
                  <w:t>☐</w:t>
                </w:r>
              </w:p>
            </w:sdtContent>
          </w:sdt>
        </w:tc>
        <w:tc>
          <w:tcPr>
            <w:tcW w:w="1080" w:type="dxa"/>
            <w:tcBorders>
              <w:top w:val="single" w:sz="4" w:space="0" w:color="auto"/>
              <w:left w:val="nil"/>
              <w:bottom w:val="single" w:sz="4" w:space="0" w:color="auto"/>
              <w:right w:val="single" w:sz="4" w:space="0" w:color="auto"/>
            </w:tcBorders>
          </w:tcPr>
          <w:p w:rsidR="00E06CFA" w:rsidRDefault="00E06CFA" w:rsidP="00E06CFA">
            <w:pPr>
              <w:spacing w:after="0" w:line="240" w:lineRule="auto"/>
              <w:jc w:val="center"/>
              <w:rPr>
                <w:szCs w:val="20"/>
              </w:rPr>
            </w:pPr>
          </w:p>
          <w:sdt>
            <w:sdtPr>
              <w:rPr>
                <w:sz w:val="32"/>
              </w:rPr>
              <w:id w:val="-1797363875"/>
              <w14:checkbox>
                <w14:checked w14:val="0"/>
                <w14:checkedState w14:val="2612" w14:font="MS Gothic"/>
                <w14:uncheckedState w14:val="2610" w14:font="MS Gothic"/>
              </w14:checkbox>
            </w:sdtPr>
            <w:sdtEndPr/>
            <w:sdtContent>
              <w:p w:rsidR="003129AD" w:rsidRPr="003129AD" w:rsidRDefault="003129AD" w:rsidP="003129AD">
                <w:pPr>
                  <w:spacing w:after="0" w:line="240" w:lineRule="auto"/>
                  <w:jc w:val="center"/>
                  <w:rPr>
                    <w:sz w:val="32"/>
                  </w:rPr>
                </w:pPr>
                <w:r w:rsidRPr="003129AD">
                  <w:rPr>
                    <w:rFonts w:ascii="MS Gothic" w:eastAsia="MS Gothic" w:hAnsi="MS Gothic" w:hint="eastAsia"/>
                    <w:sz w:val="32"/>
                  </w:rPr>
                  <w:t>☐</w:t>
                </w:r>
              </w:p>
            </w:sdtContent>
          </w:sdt>
          <w:sdt>
            <w:sdtPr>
              <w:rPr>
                <w:sz w:val="32"/>
              </w:rPr>
              <w:id w:val="-1046367918"/>
              <w14:checkbox>
                <w14:checked w14:val="0"/>
                <w14:checkedState w14:val="2612" w14:font="MS Gothic"/>
                <w14:uncheckedState w14:val="2610" w14:font="MS Gothic"/>
              </w14:checkbox>
            </w:sdtPr>
            <w:sdtEndPr/>
            <w:sdtContent>
              <w:p w:rsidR="003129AD" w:rsidRPr="003129AD" w:rsidRDefault="003774E4" w:rsidP="003129AD">
                <w:pPr>
                  <w:spacing w:after="0" w:line="240" w:lineRule="auto"/>
                  <w:jc w:val="center"/>
                  <w:rPr>
                    <w:sz w:val="32"/>
                  </w:rPr>
                </w:pPr>
                <w:r>
                  <w:rPr>
                    <w:rFonts w:ascii="MS Gothic" w:eastAsia="MS Gothic" w:hAnsi="MS Gothic" w:hint="eastAsia"/>
                    <w:sz w:val="32"/>
                  </w:rPr>
                  <w:t>☐</w:t>
                </w:r>
              </w:p>
            </w:sdtContent>
          </w:sdt>
          <w:sdt>
            <w:sdtPr>
              <w:rPr>
                <w:sz w:val="32"/>
              </w:rPr>
              <w:id w:val="94221632"/>
              <w14:checkbox>
                <w14:checked w14:val="0"/>
                <w14:checkedState w14:val="2612" w14:font="MS Gothic"/>
                <w14:uncheckedState w14:val="2610" w14:font="MS Gothic"/>
              </w14:checkbox>
            </w:sdtPr>
            <w:sdtEndPr/>
            <w:sdtContent>
              <w:p w:rsidR="003129AD" w:rsidRDefault="003129AD" w:rsidP="003129AD">
                <w:pPr>
                  <w:spacing w:after="0" w:line="240" w:lineRule="auto"/>
                  <w:jc w:val="center"/>
                  <w:rPr>
                    <w:szCs w:val="20"/>
                  </w:rPr>
                </w:pPr>
                <w:r w:rsidRPr="003129AD">
                  <w:rPr>
                    <w:rFonts w:ascii="MS Gothic" w:eastAsia="MS Gothic" w:hAnsi="MS Gothic" w:hint="eastAsia"/>
                    <w:sz w:val="32"/>
                  </w:rPr>
                  <w:t>☐</w:t>
                </w:r>
              </w:p>
            </w:sdtContent>
          </w:sdt>
        </w:tc>
      </w:tr>
      <w:tr w:rsidR="000E20D6" w:rsidTr="00C74AA4">
        <w:trPr>
          <w:trHeight w:val="1547"/>
        </w:trPr>
        <w:tc>
          <w:tcPr>
            <w:tcW w:w="4945" w:type="dxa"/>
            <w:tcBorders>
              <w:top w:val="single" w:sz="4" w:space="0" w:color="auto"/>
              <w:bottom w:val="single" w:sz="4" w:space="0" w:color="auto"/>
              <w:right w:val="single" w:sz="4" w:space="0" w:color="auto"/>
            </w:tcBorders>
          </w:tcPr>
          <w:p w:rsidR="0008402E" w:rsidRDefault="000E20D6" w:rsidP="000B38F5">
            <w:pPr>
              <w:spacing w:after="0" w:line="360" w:lineRule="auto"/>
              <w:rPr>
                <w:szCs w:val="20"/>
              </w:rPr>
            </w:pPr>
            <w:r>
              <w:rPr>
                <w:szCs w:val="20"/>
              </w:rPr>
              <w:t>International Networking</w:t>
            </w:r>
          </w:p>
          <w:p w:rsidR="000E20D6" w:rsidRDefault="000E20D6" w:rsidP="00BC2070">
            <w:pPr>
              <w:pStyle w:val="ListParagraph"/>
              <w:numPr>
                <w:ilvl w:val="0"/>
                <w:numId w:val="4"/>
              </w:numPr>
              <w:spacing w:after="0" w:line="360" w:lineRule="auto"/>
              <w:ind w:left="425"/>
              <w:rPr>
                <w:szCs w:val="20"/>
              </w:rPr>
            </w:pPr>
            <w:r>
              <w:rPr>
                <w:szCs w:val="20"/>
              </w:rPr>
              <w:t>Foreign Trade Agencies / Associations</w:t>
            </w:r>
          </w:p>
          <w:p w:rsidR="000E20D6" w:rsidRDefault="000E20D6" w:rsidP="00BC2070">
            <w:pPr>
              <w:pStyle w:val="ListParagraph"/>
              <w:numPr>
                <w:ilvl w:val="0"/>
                <w:numId w:val="4"/>
              </w:numPr>
              <w:spacing w:after="0" w:line="360" w:lineRule="auto"/>
              <w:ind w:left="425"/>
              <w:rPr>
                <w:szCs w:val="20"/>
              </w:rPr>
            </w:pPr>
            <w:r>
              <w:rPr>
                <w:szCs w:val="20"/>
              </w:rPr>
              <w:t>International Events (e.g OTC, ONS, OE, ADIPEC)</w:t>
            </w:r>
          </w:p>
          <w:p w:rsidR="006226D9" w:rsidRPr="000E20D6" w:rsidRDefault="006226D9" w:rsidP="00BC2070">
            <w:pPr>
              <w:pStyle w:val="ListParagraph"/>
              <w:numPr>
                <w:ilvl w:val="0"/>
                <w:numId w:val="4"/>
              </w:numPr>
              <w:spacing w:after="0" w:line="360" w:lineRule="auto"/>
              <w:ind w:left="425"/>
              <w:rPr>
                <w:szCs w:val="20"/>
              </w:rPr>
            </w:pPr>
            <w:r>
              <w:rPr>
                <w:szCs w:val="20"/>
              </w:rPr>
              <w:t>Identify Reliable International Partners</w:t>
            </w:r>
          </w:p>
        </w:tc>
        <w:tc>
          <w:tcPr>
            <w:tcW w:w="1170" w:type="dxa"/>
            <w:tcBorders>
              <w:top w:val="single" w:sz="4" w:space="0" w:color="auto"/>
              <w:left w:val="single" w:sz="4" w:space="0" w:color="auto"/>
              <w:bottom w:val="single" w:sz="4" w:space="0" w:color="auto"/>
              <w:right w:val="nil"/>
            </w:tcBorders>
          </w:tcPr>
          <w:p w:rsidR="00E06CFA" w:rsidRDefault="00E06CFA" w:rsidP="003129AD">
            <w:pPr>
              <w:spacing w:after="0" w:line="240" w:lineRule="auto"/>
              <w:jc w:val="center"/>
              <w:rPr>
                <w:szCs w:val="20"/>
              </w:rPr>
            </w:pPr>
          </w:p>
          <w:sdt>
            <w:sdtPr>
              <w:rPr>
                <w:sz w:val="32"/>
              </w:rPr>
              <w:id w:val="-337462713"/>
              <w14:checkbox>
                <w14:checked w14:val="0"/>
                <w14:checkedState w14:val="2612" w14:font="MS Gothic"/>
                <w14:uncheckedState w14:val="2610" w14:font="MS Gothic"/>
              </w14:checkbox>
            </w:sdtPr>
            <w:sdtEndPr/>
            <w:sdtContent>
              <w:p w:rsidR="003129AD" w:rsidRPr="003129AD" w:rsidRDefault="003129AD" w:rsidP="003129AD">
                <w:pPr>
                  <w:spacing w:after="0" w:line="240" w:lineRule="auto"/>
                  <w:jc w:val="center"/>
                  <w:rPr>
                    <w:sz w:val="32"/>
                  </w:rPr>
                </w:pPr>
                <w:r w:rsidRPr="003129AD">
                  <w:rPr>
                    <w:rFonts w:ascii="MS Gothic" w:eastAsia="MS Gothic" w:hAnsi="MS Gothic" w:hint="eastAsia"/>
                    <w:sz w:val="32"/>
                  </w:rPr>
                  <w:t>☐</w:t>
                </w:r>
              </w:p>
            </w:sdtContent>
          </w:sdt>
          <w:sdt>
            <w:sdtPr>
              <w:rPr>
                <w:sz w:val="32"/>
              </w:rPr>
              <w:id w:val="-1520310717"/>
              <w14:checkbox>
                <w14:checked w14:val="0"/>
                <w14:checkedState w14:val="2612" w14:font="MS Gothic"/>
                <w14:uncheckedState w14:val="2610" w14:font="MS Gothic"/>
              </w14:checkbox>
            </w:sdtPr>
            <w:sdtEndPr/>
            <w:sdtContent>
              <w:p w:rsidR="003129AD" w:rsidRPr="003129AD" w:rsidRDefault="003129AD" w:rsidP="003129AD">
                <w:pPr>
                  <w:spacing w:after="0" w:line="240" w:lineRule="auto"/>
                  <w:jc w:val="center"/>
                  <w:rPr>
                    <w:sz w:val="32"/>
                  </w:rPr>
                </w:pPr>
                <w:r w:rsidRPr="003129AD">
                  <w:rPr>
                    <w:rFonts w:ascii="MS Gothic" w:eastAsia="MS Gothic" w:hAnsi="MS Gothic" w:hint="eastAsia"/>
                    <w:sz w:val="32"/>
                  </w:rPr>
                  <w:t>☐</w:t>
                </w:r>
              </w:p>
            </w:sdtContent>
          </w:sdt>
          <w:sdt>
            <w:sdtPr>
              <w:rPr>
                <w:sz w:val="32"/>
              </w:rPr>
              <w:id w:val="-154071770"/>
              <w14:checkbox>
                <w14:checked w14:val="0"/>
                <w14:checkedState w14:val="2612" w14:font="MS Gothic"/>
                <w14:uncheckedState w14:val="2610" w14:font="MS Gothic"/>
              </w14:checkbox>
            </w:sdtPr>
            <w:sdtEndPr/>
            <w:sdtContent>
              <w:p w:rsidR="003129AD" w:rsidRDefault="003129AD" w:rsidP="003129AD">
                <w:pPr>
                  <w:spacing w:after="0" w:line="360" w:lineRule="auto"/>
                  <w:jc w:val="center"/>
                  <w:rPr>
                    <w:szCs w:val="20"/>
                  </w:rPr>
                </w:pPr>
                <w:r w:rsidRPr="003129AD">
                  <w:rPr>
                    <w:rFonts w:ascii="MS Gothic" w:eastAsia="MS Gothic" w:hAnsi="MS Gothic" w:hint="eastAsia"/>
                    <w:sz w:val="32"/>
                  </w:rPr>
                  <w:t>☐</w:t>
                </w:r>
              </w:p>
            </w:sdtContent>
          </w:sdt>
        </w:tc>
        <w:tc>
          <w:tcPr>
            <w:tcW w:w="1620" w:type="dxa"/>
            <w:gridSpan w:val="3"/>
            <w:tcBorders>
              <w:top w:val="single" w:sz="4" w:space="0" w:color="auto"/>
              <w:left w:val="nil"/>
              <w:bottom w:val="single" w:sz="4" w:space="0" w:color="auto"/>
              <w:right w:val="nil"/>
            </w:tcBorders>
          </w:tcPr>
          <w:p w:rsidR="00E06CFA" w:rsidRDefault="00E06CFA" w:rsidP="003129AD">
            <w:pPr>
              <w:spacing w:after="0" w:line="240" w:lineRule="auto"/>
              <w:jc w:val="center"/>
              <w:rPr>
                <w:szCs w:val="20"/>
              </w:rPr>
            </w:pPr>
          </w:p>
          <w:sdt>
            <w:sdtPr>
              <w:rPr>
                <w:sz w:val="32"/>
              </w:rPr>
              <w:id w:val="1097752308"/>
              <w14:checkbox>
                <w14:checked w14:val="0"/>
                <w14:checkedState w14:val="2612" w14:font="MS Gothic"/>
                <w14:uncheckedState w14:val="2610" w14:font="MS Gothic"/>
              </w14:checkbox>
            </w:sdtPr>
            <w:sdtEndPr/>
            <w:sdtContent>
              <w:p w:rsidR="003129AD" w:rsidRPr="003129AD" w:rsidRDefault="003129AD" w:rsidP="003129AD">
                <w:pPr>
                  <w:spacing w:after="0" w:line="240" w:lineRule="auto"/>
                  <w:jc w:val="center"/>
                  <w:rPr>
                    <w:sz w:val="32"/>
                  </w:rPr>
                </w:pPr>
                <w:r w:rsidRPr="003129AD">
                  <w:rPr>
                    <w:rFonts w:ascii="MS Gothic" w:eastAsia="MS Gothic" w:hAnsi="MS Gothic" w:hint="eastAsia"/>
                    <w:sz w:val="32"/>
                  </w:rPr>
                  <w:t>☐</w:t>
                </w:r>
              </w:p>
            </w:sdtContent>
          </w:sdt>
          <w:sdt>
            <w:sdtPr>
              <w:rPr>
                <w:sz w:val="32"/>
              </w:rPr>
              <w:id w:val="41033334"/>
              <w14:checkbox>
                <w14:checked w14:val="0"/>
                <w14:checkedState w14:val="2612" w14:font="MS Gothic"/>
                <w14:uncheckedState w14:val="2610" w14:font="MS Gothic"/>
              </w14:checkbox>
            </w:sdtPr>
            <w:sdtEndPr/>
            <w:sdtContent>
              <w:p w:rsidR="003129AD" w:rsidRPr="003129AD" w:rsidRDefault="003129AD" w:rsidP="003129AD">
                <w:pPr>
                  <w:spacing w:after="0" w:line="240" w:lineRule="auto"/>
                  <w:jc w:val="center"/>
                  <w:rPr>
                    <w:sz w:val="32"/>
                  </w:rPr>
                </w:pPr>
                <w:r w:rsidRPr="003129AD">
                  <w:rPr>
                    <w:rFonts w:ascii="MS Gothic" w:eastAsia="MS Gothic" w:hAnsi="MS Gothic" w:hint="eastAsia"/>
                    <w:sz w:val="32"/>
                  </w:rPr>
                  <w:t>☐</w:t>
                </w:r>
              </w:p>
            </w:sdtContent>
          </w:sdt>
          <w:sdt>
            <w:sdtPr>
              <w:rPr>
                <w:sz w:val="32"/>
              </w:rPr>
              <w:id w:val="-585072013"/>
              <w14:checkbox>
                <w14:checked w14:val="0"/>
                <w14:checkedState w14:val="2612" w14:font="MS Gothic"/>
                <w14:uncheckedState w14:val="2610" w14:font="MS Gothic"/>
              </w14:checkbox>
            </w:sdtPr>
            <w:sdtEndPr/>
            <w:sdtContent>
              <w:p w:rsidR="003129AD" w:rsidRDefault="003129AD" w:rsidP="003129AD">
                <w:pPr>
                  <w:spacing w:after="0" w:line="240" w:lineRule="auto"/>
                  <w:jc w:val="center"/>
                  <w:rPr>
                    <w:szCs w:val="20"/>
                  </w:rPr>
                </w:pPr>
                <w:r w:rsidRPr="003129AD">
                  <w:rPr>
                    <w:rFonts w:ascii="MS Gothic" w:eastAsia="MS Gothic" w:hAnsi="MS Gothic" w:hint="eastAsia"/>
                    <w:sz w:val="32"/>
                  </w:rPr>
                  <w:t>☐</w:t>
                </w:r>
              </w:p>
            </w:sdtContent>
          </w:sdt>
        </w:tc>
        <w:tc>
          <w:tcPr>
            <w:tcW w:w="1080" w:type="dxa"/>
            <w:tcBorders>
              <w:top w:val="single" w:sz="4" w:space="0" w:color="auto"/>
              <w:left w:val="nil"/>
              <w:bottom w:val="single" w:sz="4" w:space="0" w:color="auto"/>
              <w:right w:val="single" w:sz="4" w:space="0" w:color="auto"/>
            </w:tcBorders>
          </w:tcPr>
          <w:p w:rsidR="00E06CFA" w:rsidRDefault="00E06CFA" w:rsidP="003129AD">
            <w:pPr>
              <w:spacing w:after="0" w:line="240" w:lineRule="auto"/>
              <w:jc w:val="center"/>
              <w:rPr>
                <w:szCs w:val="20"/>
              </w:rPr>
            </w:pPr>
          </w:p>
          <w:sdt>
            <w:sdtPr>
              <w:rPr>
                <w:sz w:val="32"/>
              </w:rPr>
              <w:id w:val="-843545274"/>
              <w14:checkbox>
                <w14:checked w14:val="0"/>
                <w14:checkedState w14:val="2612" w14:font="MS Gothic"/>
                <w14:uncheckedState w14:val="2610" w14:font="MS Gothic"/>
              </w14:checkbox>
            </w:sdtPr>
            <w:sdtEndPr/>
            <w:sdtContent>
              <w:p w:rsidR="003129AD" w:rsidRPr="003129AD" w:rsidRDefault="003129AD" w:rsidP="003129AD">
                <w:pPr>
                  <w:spacing w:after="0" w:line="240" w:lineRule="auto"/>
                  <w:jc w:val="center"/>
                  <w:rPr>
                    <w:sz w:val="32"/>
                  </w:rPr>
                </w:pPr>
                <w:r w:rsidRPr="003129AD">
                  <w:rPr>
                    <w:rFonts w:ascii="MS Gothic" w:eastAsia="MS Gothic" w:hAnsi="MS Gothic" w:hint="eastAsia"/>
                    <w:sz w:val="32"/>
                  </w:rPr>
                  <w:t>☐</w:t>
                </w:r>
              </w:p>
            </w:sdtContent>
          </w:sdt>
          <w:sdt>
            <w:sdtPr>
              <w:rPr>
                <w:sz w:val="32"/>
              </w:rPr>
              <w:id w:val="654654098"/>
              <w14:checkbox>
                <w14:checked w14:val="0"/>
                <w14:checkedState w14:val="2612" w14:font="MS Gothic"/>
                <w14:uncheckedState w14:val="2610" w14:font="MS Gothic"/>
              </w14:checkbox>
            </w:sdtPr>
            <w:sdtEndPr/>
            <w:sdtContent>
              <w:p w:rsidR="003129AD" w:rsidRPr="003129AD" w:rsidRDefault="003129AD" w:rsidP="003129AD">
                <w:pPr>
                  <w:spacing w:after="0" w:line="240" w:lineRule="auto"/>
                  <w:jc w:val="center"/>
                  <w:rPr>
                    <w:sz w:val="32"/>
                  </w:rPr>
                </w:pPr>
                <w:r w:rsidRPr="003129AD">
                  <w:rPr>
                    <w:rFonts w:ascii="MS Gothic" w:eastAsia="MS Gothic" w:hAnsi="MS Gothic" w:hint="eastAsia"/>
                    <w:sz w:val="32"/>
                  </w:rPr>
                  <w:t>☐</w:t>
                </w:r>
              </w:p>
            </w:sdtContent>
          </w:sdt>
          <w:sdt>
            <w:sdtPr>
              <w:rPr>
                <w:sz w:val="32"/>
              </w:rPr>
              <w:id w:val="1178624975"/>
              <w14:checkbox>
                <w14:checked w14:val="0"/>
                <w14:checkedState w14:val="2612" w14:font="MS Gothic"/>
                <w14:uncheckedState w14:val="2610" w14:font="MS Gothic"/>
              </w14:checkbox>
            </w:sdtPr>
            <w:sdtEndPr/>
            <w:sdtContent>
              <w:p w:rsidR="003129AD" w:rsidRDefault="003129AD" w:rsidP="003129AD">
                <w:pPr>
                  <w:spacing w:after="0" w:line="240" w:lineRule="auto"/>
                  <w:jc w:val="center"/>
                  <w:rPr>
                    <w:szCs w:val="20"/>
                  </w:rPr>
                </w:pPr>
                <w:r w:rsidRPr="003129AD">
                  <w:rPr>
                    <w:rFonts w:ascii="MS Gothic" w:eastAsia="MS Gothic" w:hAnsi="MS Gothic" w:hint="eastAsia"/>
                    <w:sz w:val="32"/>
                  </w:rPr>
                  <w:t>☐</w:t>
                </w:r>
              </w:p>
            </w:sdtContent>
          </w:sdt>
        </w:tc>
      </w:tr>
      <w:tr w:rsidR="000E20D6" w:rsidTr="00C74AA4">
        <w:trPr>
          <w:trHeight w:val="1268"/>
        </w:trPr>
        <w:tc>
          <w:tcPr>
            <w:tcW w:w="4945" w:type="dxa"/>
            <w:tcBorders>
              <w:top w:val="single" w:sz="4" w:space="0" w:color="auto"/>
              <w:bottom w:val="single" w:sz="4" w:space="0" w:color="auto"/>
              <w:right w:val="single" w:sz="4" w:space="0" w:color="auto"/>
            </w:tcBorders>
          </w:tcPr>
          <w:p w:rsidR="0008402E" w:rsidRDefault="006226D9" w:rsidP="000B38F5">
            <w:pPr>
              <w:spacing w:after="0" w:line="360" w:lineRule="auto"/>
              <w:rPr>
                <w:szCs w:val="20"/>
              </w:rPr>
            </w:pPr>
            <w:r>
              <w:rPr>
                <w:szCs w:val="20"/>
              </w:rPr>
              <w:t>Company Visibility</w:t>
            </w:r>
          </w:p>
          <w:p w:rsidR="006226D9" w:rsidRDefault="006226D9" w:rsidP="00BC2070">
            <w:pPr>
              <w:pStyle w:val="ListParagraph"/>
              <w:numPr>
                <w:ilvl w:val="0"/>
                <w:numId w:val="5"/>
              </w:numPr>
              <w:spacing w:after="0" w:line="360" w:lineRule="auto"/>
              <w:ind w:left="425"/>
              <w:rPr>
                <w:szCs w:val="20"/>
              </w:rPr>
            </w:pPr>
            <w:r>
              <w:rPr>
                <w:szCs w:val="20"/>
              </w:rPr>
              <w:t>Industry Promotion</w:t>
            </w:r>
          </w:p>
          <w:p w:rsidR="006226D9" w:rsidRPr="006226D9" w:rsidRDefault="006226D9" w:rsidP="00BC2070">
            <w:pPr>
              <w:pStyle w:val="ListParagraph"/>
              <w:numPr>
                <w:ilvl w:val="0"/>
                <w:numId w:val="5"/>
              </w:numPr>
              <w:spacing w:after="0" w:line="360" w:lineRule="auto"/>
              <w:ind w:left="425"/>
              <w:rPr>
                <w:szCs w:val="20"/>
              </w:rPr>
            </w:pPr>
            <w:r>
              <w:rPr>
                <w:szCs w:val="20"/>
              </w:rPr>
              <w:t>Malaysia OGSE Catalogue</w:t>
            </w:r>
          </w:p>
        </w:tc>
        <w:tc>
          <w:tcPr>
            <w:tcW w:w="1170" w:type="dxa"/>
            <w:tcBorders>
              <w:top w:val="single" w:sz="4" w:space="0" w:color="auto"/>
              <w:left w:val="single" w:sz="4" w:space="0" w:color="auto"/>
              <w:bottom w:val="single" w:sz="4" w:space="0" w:color="auto"/>
              <w:right w:val="nil"/>
            </w:tcBorders>
          </w:tcPr>
          <w:p w:rsidR="006226D9" w:rsidRPr="003129AD" w:rsidRDefault="006226D9" w:rsidP="003129AD">
            <w:pPr>
              <w:spacing w:after="0" w:line="240" w:lineRule="auto"/>
              <w:jc w:val="center"/>
              <w:rPr>
                <w:sz w:val="32"/>
                <w:szCs w:val="20"/>
              </w:rPr>
            </w:pPr>
          </w:p>
          <w:sdt>
            <w:sdtPr>
              <w:rPr>
                <w:sz w:val="32"/>
              </w:rPr>
              <w:id w:val="-618835219"/>
              <w14:checkbox>
                <w14:checked w14:val="0"/>
                <w14:checkedState w14:val="2612" w14:font="MS Gothic"/>
                <w14:uncheckedState w14:val="2610" w14:font="MS Gothic"/>
              </w14:checkbox>
            </w:sdtPr>
            <w:sdtEndPr/>
            <w:sdtContent>
              <w:p w:rsidR="00E06CFA" w:rsidRPr="003129AD" w:rsidRDefault="003129AD" w:rsidP="00E06CFA">
                <w:pPr>
                  <w:spacing w:after="0" w:line="240" w:lineRule="auto"/>
                  <w:jc w:val="center"/>
                  <w:rPr>
                    <w:sz w:val="32"/>
                  </w:rPr>
                </w:pPr>
                <w:r>
                  <w:rPr>
                    <w:rFonts w:ascii="MS Gothic" w:eastAsia="MS Gothic" w:hAnsi="MS Gothic" w:hint="eastAsia"/>
                    <w:sz w:val="32"/>
                  </w:rPr>
                  <w:t>☐</w:t>
                </w:r>
              </w:p>
            </w:sdtContent>
          </w:sdt>
          <w:sdt>
            <w:sdtPr>
              <w:rPr>
                <w:sz w:val="32"/>
              </w:rPr>
              <w:id w:val="-1808928463"/>
              <w14:checkbox>
                <w14:checked w14:val="0"/>
                <w14:checkedState w14:val="2612" w14:font="MS Gothic"/>
                <w14:uncheckedState w14:val="2610" w14:font="MS Gothic"/>
              </w14:checkbox>
            </w:sdtPr>
            <w:sdtEndPr/>
            <w:sdtContent>
              <w:p w:rsidR="00E06CFA" w:rsidRPr="003129AD" w:rsidRDefault="00E06CFA" w:rsidP="00E06CFA">
                <w:pPr>
                  <w:spacing w:after="0" w:line="360" w:lineRule="auto"/>
                  <w:jc w:val="center"/>
                  <w:rPr>
                    <w:sz w:val="32"/>
                    <w:szCs w:val="20"/>
                  </w:rPr>
                </w:pPr>
                <w:r w:rsidRPr="003129AD">
                  <w:rPr>
                    <w:rFonts w:ascii="MS Gothic" w:eastAsia="MS Gothic" w:hAnsi="MS Gothic" w:hint="eastAsia"/>
                    <w:sz w:val="32"/>
                  </w:rPr>
                  <w:t>☐</w:t>
                </w:r>
              </w:p>
            </w:sdtContent>
          </w:sdt>
        </w:tc>
        <w:tc>
          <w:tcPr>
            <w:tcW w:w="1620" w:type="dxa"/>
            <w:gridSpan w:val="3"/>
            <w:tcBorders>
              <w:top w:val="single" w:sz="4" w:space="0" w:color="auto"/>
              <w:left w:val="nil"/>
              <w:bottom w:val="single" w:sz="4" w:space="0" w:color="auto"/>
              <w:right w:val="nil"/>
            </w:tcBorders>
          </w:tcPr>
          <w:p w:rsidR="006226D9" w:rsidRPr="003129AD" w:rsidRDefault="006226D9" w:rsidP="003129AD">
            <w:pPr>
              <w:spacing w:after="0" w:line="240" w:lineRule="auto"/>
              <w:jc w:val="center"/>
              <w:rPr>
                <w:sz w:val="32"/>
                <w:szCs w:val="20"/>
              </w:rPr>
            </w:pPr>
          </w:p>
          <w:sdt>
            <w:sdtPr>
              <w:rPr>
                <w:sz w:val="32"/>
              </w:rPr>
              <w:id w:val="1321456070"/>
              <w14:checkbox>
                <w14:checked w14:val="0"/>
                <w14:checkedState w14:val="2612" w14:font="MS Gothic"/>
                <w14:uncheckedState w14:val="2610" w14:font="MS Gothic"/>
              </w14:checkbox>
            </w:sdtPr>
            <w:sdtEndPr/>
            <w:sdtContent>
              <w:p w:rsidR="00E06CFA" w:rsidRPr="003129AD" w:rsidRDefault="00E06CFA" w:rsidP="00E06CFA">
                <w:pPr>
                  <w:spacing w:after="0" w:line="240" w:lineRule="auto"/>
                  <w:jc w:val="center"/>
                  <w:rPr>
                    <w:sz w:val="32"/>
                  </w:rPr>
                </w:pPr>
                <w:r w:rsidRPr="003129AD">
                  <w:rPr>
                    <w:rFonts w:ascii="MS Gothic" w:eastAsia="MS Gothic" w:hAnsi="MS Gothic" w:hint="eastAsia"/>
                    <w:sz w:val="32"/>
                  </w:rPr>
                  <w:t>☐</w:t>
                </w:r>
              </w:p>
            </w:sdtContent>
          </w:sdt>
          <w:sdt>
            <w:sdtPr>
              <w:rPr>
                <w:sz w:val="32"/>
              </w:rPr>
              <w:id w:val="-284122054"/>
              <w14:checkbox>
                <w14:checked w14:val="0"/>
                <w14:checkedState w14:val="2612" w14:font="MS Gothic"/>
                <w14:uncheckedState w14:val="2610" w14:font="MS Gothic"/>
              </w14:checkbox>
            </w:sdtPr>
            <w:sdtEndPr/>
            <w:sdtContent>
              <w:p w:rsidR="00E06CFA" w:rsidRPr="003129AD" w:rsidRDefault="00E06CFA" w:rsidP="00E06CFA">
                <w:pPr>
                  <w:spacing w:after="0" w:line="360" w:lineRule="auto"/>
                  <w:jc w:val="center"/>
                  <w:rPr>
                    <w:sz w:val="32"/>
                    <w:szCs w:val="20"/>
                  </w:rPr>
                </w:pPr>
                <w:r w:rsidRPr="003129AD">
                  <w:rPr>
                    <w:rFonts w:ascii="MS Gothic" w:eastAsia="MS Gothic" w:hAnsi="MS Gothic" w:hint="eastAsia"/>
                    <w:sz w:val="32"/>
                  </w:rPr>
                  <w:t>☐</w:t>
                </w:r>
              </w:p>
            </w:sdtContent>
          </w:sdt>
        </w:tc>
        <w:tc>
          <w:tcPr>
            <w:tcW w:w="1080" w:type="dxa"/>
            <w:tcBorders>
              <w:top w:val="single" w:sz="4" w:space="0" w:color="auto"/>
              <w:left w:val="nil"/>
              <w:bottom w:val="single" w:sz="4" w:space="0" w:color="auto"/>
              <w:right w:val="single" w:sz="4" w:space="0" w:color="auto"/>
            </w:tcBorders>
          </w:tcPr>
          <w:p w:rsidR="006226D9" w:rsidRPr="003129AD" w:rsidRDefault="006226D9" w:rsidP="003129AD">
            <w:pPr>
              <w:spacing w:after="0" w:line="240" w:lineRule="auto"/>
              <w:jc w:val="center"/>
              <w:rPr>
                <w:sz w:val="32"/>
                <w:szCs w:val="20"/>
              </w:rPr>
            </w:pPr>
          </w:p>
          <w:sdt>
            <w:sdtPr>
              <w:rPr>
                <w:sz w:val="32"/>
              </w:rPr>
              <w:id w:val="-1317564925"/>
              <w14:checkbox>
                <w14:checked w14:val="0"/>
                <w14:checkedState w14:val="2612" w14:font="MS Gothic"/>
                <w14:uncheckedState w14:val="2610" w14:font="MS Gothic"/>
              </w14:checkbox>
            </w:sdtPr>
            <w:sdtEndPr/>
            <w:sdtContent>
              <w:p w:rsidR="00E06CFA" w:rsidRPr="003129AD" w:rsidRDefault="00E06CFA" w:rsidP="00E06CFA">
                <w:pPr>
                  <w:spacing w:after="0" w:line="240" w:lineRule="auto"/>
                  <w:jc w:val="center"/>
                  <w:rPr>
                    <w:sz w:val="32"/>
                  </w:rPr>
                </w:pPr>
                <w:r w:rsidRPr="003129AD">
                  <w:rPr>
                    <w:rFonts w:ascii="MS Gothic" w:eastAsia="MS Gothic" w:hAnsi="MS Gothic" w:hint="eastAsia"/>
                    <w:sz w:val="32"/>
                  </w:rPr>
                  <w:t>☐</w:t>
                </w:r>
              </w:p>
            </w:sdtContent>
          </w:sdt>
          <w:sdt>
            <w:sdtPr>
              <w:rPr>
                <w:sz w:val="32"/>
              </w:rPr>
              <w:id w:val="1833557329"/>
              <w14:checkbox>
                <w14:checked w14:val="0"/>
                <w14:checkedState w14:val="2612" w14:font="MS Gothic"/>
                <w14:uncheckedState w14:val="2610" w14:font="MS Gothic"/>
              </w14:checkbox>
            </w:sdtPr>
            <w:sdtEndPr/>
            <w:sdtContent>
              <w:p w:rsidR="00E06CFA" w:rsidRPr="003129AD" w:rsidRDefault="00E06CFA" w:rsidP="00E06CFA">
                <w:pPr>
                  <w:spacing w:after="0" w:line="360" w:lineRule="auto"/>
                  <w:jc w:val="center"/>
                  <w:rPr>
                    <w:sz w:val="32"/>
                    <w:szCs w:val="20"/>
                  </w:rPr>
                </w:pPr>
                <w:r w:rsidRPr="003129AD">
                  <w:rPr>
                    <w:rFonts w:ascii="MS Gothic" w:eastAsia="MS Gothic" w:hAnsi="MS Gothic" w:hint="eastAsia"/>
                    <w:sz w:val="32"/>
                  </w:rPr>
                  <w:t>☐</w:t>
                </w:r>
              </w:p>
            </w:sdtContent>
          </w:sdt>
        </w:tc>
      </w:tr>
      <w:tr w:rsidR="006226D9" w:rsidTr="00FD6C46">
        <w:trPr>
          <w:trHeight w:val="1493"/>
        </w:trPr>
        <w:tc>
          <w:tcPr>
            <w:tcW w:w="4945" w:type="dxa"/>
            <w:tcBorders>
              <w:top w:val="single" w:sz="4" w:space="0" w:color="auto"/>
              <w:bottom w:val="single" w:sz="4" w:space="0" w:color="auto"/>
              <w:right w:val="single" w:sz="4" w:space="0" w:color="auto"/>
            </w:tcBorders>
          </w:tcPr>
          <w:p w:rsidR="006226D9" w:rsidRDefault="006226D9" w:rsidP="006226D9">
            <w:pPr>
              <w:spacing w:after="0" w:line="360" w:lineRule="auto"/>
              <w:rPr>
                <w:szCs w:val="20"/>
              </w:rPr>
            </w:pPr>
            <w:r>
              <w:rPr>
                <w:szCs w:val="20"/>
              </w:rPr>
              <w:t>Market Intelligence</w:t>
            </w:r>
          </w:p>
          <w:p w:rsidR="006226D9" w:rsidRDefault="006226D9" w:rsidP="00BC2070">
            <w:pPr>
              <w:pStyle w:val="ListParagraph"/>
              <w:numPr>
                <w:ilvl w:val="0"/>
                <w:numId w:val="6"/>
              </w:numPr>
              <w:spacing w:after="0" w:line="360" w:lineRule="auto"/>
              <w:ind w:left="425"/>
              <w:rPr>
                <w:szCs w:val="20"/>
              </w:rPr>
            </w:pPr>
            <w:r>
              <w:rPr>
                <w:szCs w:val="20"/>
              </w:rPr>
              <w:t>Country Insights (e.g reports, talks)</w:t>
            </w:r>
          </w:p>
          <w:p w:rsidR="006226D9" w:rsidRDefault="006226D9" w:rsidP="00BC2070">
            <w:pPr>
              <w:pStyle w:val="ListParagraph"/>
              <w:numPr>
                <w:ilvl w:val="0"/>
                <w:numId w:val="6"/>
              </w:numPr>
              <w:spacing w:after="0" w:line="360" w:lineRule="auto"/>
              <w:ind w:left="425"/>
              <w:rPr>
                <w:szCs w:val="20"/>
              </w:rPr>
            </w:pPr>
            <w:r>
              <w:rPr>
                <w:szCs w:val="20"/>
              </w:rPr>
              <w:t>Local Content Requirement</w:t>
            </w:r>
          </w:p>
          <w:p w:rsidR="006226D9" w:rsidRPr="006226D9" w:rsidRDefault="006226D9" w:rsidP="00BC2070">
            <w:pPr>
              <w:pStyle w:val="ListParagraph"/>
              <w:numPr>
                <w:ilvl w:val="0"/>
                <w:numId w:val="6"/>
              </w:numPr>
              <w:spacing w:after="0" w:line="360" w:lineRule="auto"/>
              <w:ind w:left="425"/>
              <w:rPr>
                <w:szCs w:val="20"/>
              </w:rPr>
            </w:pPr>
            <w:r>
              <w:rPr>
                <w:szCs w:val="20"/>
              </w:rPr>
              <w:t>Foreign Tax Requirement</w:t>
            </w:r>
          </w:p>
        </w:tc>
        <w:tc>
          <w:tcPr>
            <w:tcW w:w="1170" w:type="dxa"/>
            <w:tcBorders>
              <w:top w:val="single" w:sz="4" w:space="0" w:color="auto"/>
              <w:left w:val="single" w:sz="4" w:space="0" w:color="auto"/>
              <w:bottom w:val="single" w:sz="4" w:space="0" w:color="auto"/>
              <w:right w:val="nil"/>
            </w:tcBorders>
          </w:tcPr>
          <w:p w:rsidR="006226D9" w:rsidRDefault="006226D9" w:rsidP="003129AD">
            <w:pPr>
              <w:spacing w:after="0" w:line="240" w:lineRule="auto"/>
              <w:jc w:val="center"/>
              <w:rPr>
                <w:szCs w:val="20"/>
              </w:rPr>
            </w:pPr>
          </w:p>
          <w:sdt>
            <w:sdtPr>
              <w:rPr>
                <w:sz w:val="32"/>
              </w:rPr>
              <w:id w:val="-1305623535"/>
              <w14:checkbox>
                <w14:checked w14:val="0"/>
                <w14:checkedState w14:val="2612" w14:font="MS Gothic"/>
                <w14:uncheckedState w14:val="2610" w14:font="MS Gothic"/>
              </w14:checkbox>
            </w:sdtPr>
            <w:sdtEndPr/>
            <w:sdtContent>
              <w:p w:rsidR="00E06CFA" w:rsidRPr="003129AD" w:rsidRDefault="003129AD" w:rsidP="00E06CFA">
                <w:pPr>
                  <w:spacing w:after="0" w:line="240" w:lineRule="auto"/>
                  <w:jc w:val="center"/>
                  <w:rPr>
                    <w:sz w:val="32"/>
                  </w:rPr>
                </w:pPr>
                <w:r>
                  <w:rPr>
                    <w:rFonts w:ascii="MS Gothic" w:eastAsia="MS Gothic" w:hAnsi="MS Gothic" w:hint="eastAsia"/>
                    <w:sz w:val="32"/>
                  </w:rPr>
                  <w:t>☐</w:t>
                </w:r>
              </w:p>
            </w:sdtContent>
          </w:sdt>
          <w:sdt>
            <w:sdtPr>
              <w:rPr>
                <w:sz w:val="32"/>
              </w:rPr>
              <w:id w:val="802123028"/>
              <w14:checkbox>
                <w14:checked w14:val="0"/>
                <w14:checkedState w14:val="2612" w14:font="MS Gothic"/>
                <w14:uncheckedState w14:val="2610" w14:font="MS Gothic"/>
              </w14:checkbox>
            </w:sdtPr>
            <w:sdtEndPr/>
            <w:sdtContent>
              <w:p w:rsidR="00E06CFA" w:rsidRPr="003129AD" w:rsidRDefault="00E06CFA" w:rsidP="00E06CFA">
                <w:pPr>
                  <w:spacing w:after="0" w:line="240" w:lineRule="auto"/>
                  <w:jc w:val="center"/>
                  <w:rPr>
                    <w:sz w:val="32"/>
                  </w:rPr>
                </w:pPr>
                <w:r w:rsidRPr="003129AD">
                  <w:rPr>
                    <w:rFonts w:ascii="MS Gothic" w:eastAsia="MS Gothic" w:hAnsi="MS Gothic" w:hint="eastAsia"/>
                    <w:sz w:val="32"/>
                  </w:rPr>
                  <w:t>☐</w:t>
                </w:r>
              </w:p>
            </w:sdtContent>
          </w:sdt>
          <w:sdt>
            <w:sdtPr>
              <w:rPr>
                <w:sz w:val="32"/>
              </w:rPr>
              <w:id w:val="-104204690"/>
              <w14:checkbox>
                <w14:checked w14:val="0"/>
                <w14:checkedState w14:val="2612" w14:font="MS Gothic"/>
                <w14:uncheckedState w14:val="2610" w14:font="MS Gothic"/>
              </w14:checkbox>
            </w:sdtPr>
            <w:sdtEndPr/>
            <w:sdtContent>
              <w:p w:rsidR="00E06CFA" w:rsidRDefault="00E06CFA" w:rsidP="00E06CFA">
                <w:pPr>
                  <w:spacing w:after="0" w:line="360" w:lineRule="auto"/>
                  <w:jc w:val="center"/>
                  <w:rPr>
                    <w:szCs w:val="20"/>
                  </w:rPr>
                </w:pPr>
                <w:r w:rsidRPr="003129AD">
                  <w:rPr>
                    <w:rFonts w:ascii="MS Gothic" w:eastAsia="MS Gothic" w:hAnsi="MS Gothic" w:hint="eastAsia"/>
                    <w:sz w:val="32"/>
                  </w:rPr>
                  <w:t>☐</w:t>
                </w:r>
              </w:p>
            </w:sdtContent>
          </w:sdt>
        </w:tc>
        <w:tc>
          <w:tcPr>
            <w:tcW w:w="1620" w:type="dxa"/>
            <w:gridSpan w:val="3"/>
            <w:tcBorders>
              <w:top w:val="single" w:sz="4" w:space="0" w:color="auto"/>
              <w:left w:val="nil"/>
              <w:bottom w:val="single" w:sz="4" w:space="0" w:color="auto"/>
              <w:right w:val="nil"/>
            </w:tcBorders>
          </w:tcPr>
          <w:p w:rsidR="006226D9" w:rsidRDefault="006226D9" w:rsidP="003129AD">
            <w:pPr>
              <w:spacing w:after="0" w:line="240" w:lineRule="auto"/>
              <w:jc w:val="center"/>
              <w:rPr>
                <w:szCs w:val="20"/>
              </w:rPr>
            </w:pPr>
          </w:p>
          <w:sdt>
            <w:sdtPr>
              <w:rPr>
                <w:sz w:val="32"/>
              </w:rPr>
              <w:id w:val="-425958611"/>
              <w14:checkbox>
                <w14:checked w14:val="0"/>
                <w14:checkedState w14:val="2612" w14:font="MS Gothic"/>
                <w14:uncheckedState w14:val="2610" w14:font="MS Gothic"/>
              </w14:checkbox>
            </w:sdtPr>
            <w:sdtEndPr/>
            <w:sdtContent>
              <w:p w:rsidR="00E06CFA" w:rsidRPr="003129AD" w:rsidRDefault="00E06CFA" w:rsidP="00E06CFA">
                <w:pPr>
                  <w:spacing w:after="0" w:line="240" w:lineRule="auto"/>
                  <w:jc w:val="center"/>
                  <w:rPr>
                    <w:sz w:val="32"/>
                  </w:rPr>
                </w:pPr>
                <w:r w:rsidRPr="003129AD">
                  <w:rPr>
                    <w:rFonts w:ascii="MS Gothic" w:eastAsia="MS Gothic" w:hAnsi="MS Gothic" w:hint="eastAsia"/>
                    <w:sz w:val="32"/>
                  </w:rPr>
                  <w:t>☐</w:t>
                </w:r>
              </w:p>
            </w:sdtContent>
          </w:sdt>
          <w:sdt>
            <w:sdtPr>
              <w:rPr>
                <w:sz w:val="32"/>
              </w:rPr>
              <w:id w:val="298501206"/>
              <w14:checkbox>
                <w14:checked w14:val="0"/>
                <w14:checkedState w14:val="2612" w14:font="MS Gothic"/>
                <w14:uncheckedState w14:val="2610" w14:font="MS Gothic"/>
              </w14:checkbox>
            </w:sdtPr>
            <w:sdtEndPr/>
            <w:sdtContent>
              <w:p w:rsidR="00E06CFA" w:rsidRPr="003129AD" w:rsidRDefault="00E06CFA" w:rsidP="00E06CFA">
                <w:pPr>
                  <w:spacing w:after="0" w:line="240" w:lineRule="auto"/>
                  <w:jc w:val="center"/>
                  <w:rPr>
                    <w:sz w:val="32"/>
                  </w:rPr>
                </w:pPr>
                <w:r w:rsidRPr="003129AD">
                  <w:rPr>
                    <w:rFonts w:ascii="MS Gothic" w:eastAsia="MS Gothic" w:hAnsi="MS Gothic" w:hint="eastAsia"/>
                    <w:sz w:val="32"/>
                  </w:rPr>
                  <w:t>☐</w:t>
                </w:r>
              </w:p>
            </w:sdtContent>
          </w:sdt>
          <w:sdt>
            <w:sdtPr>
              <w:rPr>
                <w:sz w:val="32"/>
              </w:rPr>
              <w:id w:val="-2142337404"/>
              <w14:checkbox>
                <w14:checked w14:val="0"/>
                <w14:checkedState w14:val="2612" w14:font="MS Gothic"/>
                <w14:uncheckedState w14:val="2610" w14:font="MS Gothic"/>
              </w14:checkbox>
            </w:sdtPr>
            <w:sdtEndPr/>
            <w:sdtContent>
              <w:p w:rsidR="00E06CFA" w:rsidRDefault="003129AD" w:rsidP="00E06CFA">
                <w:pPr>
                  <w:spacing w:after="0" w:line="360" w:lineRule="auto"/>
                  <w:jc w:val="center"/>
                  <w:rPr>
                    <w:szCs w:val="20"/>
                  </w:rPr>
                </w:pPr>
                <w:r w:rsidRPr="003129AD">
                  <w:rPr>
                    <w:rFonts w:ascii="MS Gothic" w:eastAsia="MS Gothic" w:hAnsi="MS Gothic" w:hint="eastAsia"/>
                    <w:sz w:val="32"/>
                  </w:rPr>
                  <w:t>☐</w:t>
                </w:r>
              </w:p>
            </w:sdtContent>
          </w:sdt>
        </w:tc>
        <w:tc>
          <w:tcPr>
            <w:tcW w:w="1080" w:type="dxa"/>
            <w:tcBorders>
              <w:top w:val="single" w:sz="4" w:space="0" w:color="auto"/>
              <w:left w:val="nil"/>
              <w:bottom w:val="single" w:sz="4" w:space="0" w:color="auto"/>
              <w:right w:val="single" w:sz="4" w:space="0" w:color="auto"/>
            </w:tcBorders>
          </w:tcPr>
          <w:p w:rsidR="006226D9" w:rsidRDefault="006226D9" w:rsidP="003129AD">
            <w:pPr>
              <w:spacing w:after="0" w:line="240" w:lineRule="auto"/>
              <w:jc w:val="center"/>
              <w:rPr>
                <w:szCs w:val="20"/>
              </w:rPr>
            </w:pPr>
          </w:p>
          <w:sdt>
            <w:sdtPr>
              <w:rPr>
                <w:sz w:val="32"/>
              </w:rPr>
              <w:id w:val="-798603411"/>
              <w14:checkbox>
                <w14:checked w14:val="0"/>
                <w14:checkedState w14:val="2612" w14:font="MS Gothic"/>
                <w14:uncheckedState w14:val="2610" w14:font="MS Gothic"/>
              </w14:checkbox>
            </w:sdtPr>
            <w:sdtEndPr/>
            <w:sdtContent>
              <w:p w:rsidR="00E06CFA" w:rsidRPr="003129AD" w:rsidRDefault="00E06CFA" w:rsidP="00E06CFA">
                <w:pPr>
                  <w:spacing w:after="0" w:line="240" w:lineRule="auto"/>
                  <w:jc w:val="center"/>
                  <w:rPr>
                    <w:sz w:val="32"/>
                  </w:rPr>
                </w:pPr>
                <w:r w:rsidRPr="003129AD">
                  <w:rPr>
                    <w:rFonts w:ascii="MS Gothic" w:eastAsia="MS Gothic" w:hAnsi="MS Gothic" w:hint="eastAsia"/>
                    <w:sz w:val="32"/>
                  </w:rPr>
                  <w:t>☐</w:t>
                </w:r>
              </w:p>
            </w:sdtContent>
          </w:sdt>
          <w:sdt>
            <w:sdtPr>
              <w:rPr>
                <w:sz w:val="32"/>
              </w:rPr>
              <w:id w:val="2119790185"/>
              <w14:checkbox>
                <w14:checked w14:val="0"/>
                <w14:checkedState w14:val="2612" w14:font="MS Gothic"/>
                <w14:uncheckedState w14:val="2610" w14:font="MS Gothic"/>
              </w14:checkbox>
            </w:sdtPr>
            <w:sdtEndPr/>
            <w:sdtContent>
              <w:p w:rsidR="00E06CFA" w:rsidRPr="003129AD" w:rsidRDefault="00E06CFA" w:rsidP="00E06CFA">
                <w:pPr>
                  <w:spacing w:after="0" w:line="240" w:lineRule="auto"/>
                  <w:jc w:val="center"/>
                  <w:rPr>
                    <w:sz w:val="32"/>
                  </w:rPr>
                </w:pPr>
                <w:r w:rsidRPr="003129AD">
                  <w:rPr>
                    <w:rFonts w:ascii="MS Gothic" w:eastAsia="MS Gothic" w:hAnsi="MS Gothic" w:hint="eastAsia"/>
                    <w:sz w:val="32"/>
                  </w:rPr>
                  <w:t>☐</w:t>
                </w:r>
              </w:p>
            </w:sdtContent>
          </w:sdt>
          <w:sdt>
            <w:sdtPr>
              <w:rPr>
                <w:sz w:val="32"/>
              </w:rPr>
              <w:id w:val="-3056051"/>
              <w14:checkbox>
                <w14:checked w14:val="0"/>
                <w14:checkedState w14:val="2612" w14:font="MS Gothic"/>
                <w14:uncheckedState w14:val="2610" w14:font="MS Gothic"/>
              </w14:checkbox>
            </w:sdtPr>
            <w:sdtEndPr/>
            <w:sdtContent>
              <w:p w:rsidR="00E06CFA" w:rsidRDefault="00E06CFA" w:rsidP="00E06CFA">
                <w:pPr>
                  <w:spacing w:after="0" w:line="360" w:lineRule="auto"/>
                  <w:jc w:val="center"/>
                  <w:rPr>
                    <w:szCs w:val="20"/>
                  </w:rPr>
                </w:pPr>
                <w:r w:rsidRPr="003129AD">
                  <w:rPr>
                    <w:rFonts w:ascii="MS Gothic" w:eastAsia="MS Gothic" w:hAnsi="MS Gothic" w:hint="eastAsia"/>
                    <w:sz w:val="32"/>
                  </w:rPr>
                  <w:t>☐</w:t>
                </w:r>
              </w:p>
            </w:sdtContent>
          </w:sdt>
        </w:tc>
      </w:tr>
      <w:tr w:rsidR="006226D9" w:rsidTr="00FD6C46">
        <w:trPr>
          <w:trHeight w:val="1646"/>
        </w:trPr>
        <w:tc>
          <w:tcPr>
            <w:tcW w:w="4945" w:type="dxa"/>
            <w:tcBorders>
              <w:top w:val="single" w:sz="4" w:space="0" w:color="auto"/>
              <w:right w:val="single" w:sz="4" w:space="0" w:color="auto"/>
            </w:tcBorders>
          </w:tcPr>
          <w:p w:rsidR="006226D9" w:rsidRDefault="006226D9" w:rsidP="006226D9">
            <w:pPr>
              <w:spacing w:after="0" w:line="360" w:lineRule="auto"/>
              <w:rPr>
                <w:szCs w:val="20"/>
              </w:rPr>
            </w:pPr>
            <w:r>
              <w:rPr>
                <w:szCs w:val="20"/>
              </w:rPr>
              <w:lastRenderedPageBreak/>
              <w:t>Access to Finance</w:t>
            </w:r>
          </w:p>
          <w:p w:rsidR="006226D9" w:rsidRDefault="006226D9" w:rsidP="00BC2070">
            <w:pPr>
              <w:pStyle w:val="ListParagraph"/>
              <w:numPr>
                <w:ilvl w:val="0"/>
                <w:numId w:val="7"/>
              </w:numPr>
              <w:spacing w:after="0" w:line="360" w:lineRule="auto"/>
              <w:ind w:left="425"/>
              <w:rPr>
                <w:szCs w:val="20"/>
              </w:rPr>
            </w:pPr>
            <w:r>
              <w:rPr>
                <w:szCs w:val="20"/>
              </w:rPr>
              <w:t>Export Financing (e.g loans, grants, project financing)</w:t>
            </w:r>
          </w:p>
          <w:p w:rsidR="006226D9" w:rsidRPr="006226D9" w:rsidRDefault="006226D9" w:rsidP="00BC2070">
            <w:pPr>
              <w:pStyle w:val="ListParagraph"/>
              <w:numPr>
                <w:ilvl w:val="0"/>
                <w:numId w:val="7"/>
              </w:numPr>
              <w:spacing w:after="0" w:line="360" w:lineRule="auto"/>
              <w:ind w:left="425"/>
              <w:rPr>
                <w:szCs w:val="20"/>
              </w:rPr>
            </w:pPr>
            <w:r>
              <w:rPr>
                <w:szCs w:val="20"/>
              </w:rPr>
              <w:t>Foreign Government Incentive for FDI</w:t>
            </w:r>
          </w:p>
        </w:tc>
        <w:tc>
          <w:tcPr>
            <w:tcW w:w="1170" w:type="dxa"/>
            <w:tcBorders>
              <w:top w:val="single" w:sz="4" w:space="0" w:color="auto"/>
              <w:left w:val="single" w:sz="4" w:space="0" w:color="auto"/>
              <w:bottom w:val="single" w:sz="4" w:space="0" w:color="auto"/>
              <w:right w:val="nil"/>
            </w:tcBorders>
          </w:tcPr>
          <w:p w:rsidR="006226D9" w:rsidRPr="00720AA2" w:rsidRDefault="006226D9" w:rsidP="00720AA2">
            <w:pPr>
              <w:spacing w:after="0" w:line="240" w:lineRule="auto"/>
              <w:jc w:val="center"/>
              <w:rPr>
                <w:sz w:val="32"/>
                <w:szCs w:val="20"/>
              </w:rPr>
            </w:pPr>
          </w:p>
          <w:sdt>
            <w:sdtPr>
              <w:rPr>
                <w:sz w:val="32"/>
              </w:rPr>
              <w:id w:val="743612590"/>
              <w14:checkbox>
                <w14:checked w14:val="0"/>
                <w14:checkedState w14:val="2612" w14:font="MS Gothic"/>
                <w14:uncheckedState w14:val="2610" w14:font="MS Gothic"/>
              </w14:checkbox>
            </w:sdtPr>
            <w:sdtEndPr/>
            <w:sdtContent>
              <w:p w:rsidR="00E06CFA" w:rsidRPr="00720AA2" w:rsidRDefault="00720AA2" w:rsidP="00720AA2">
                <w:pPr>
                  <w:spacing w:after="0" w:line="240" w:lineRule="auto"/>
                  <w:jc w:val="center"/>
                  <w:rPr>
                    <w:sz w:val="32"/>
                  </w:rPr>
                </w:pPr>
                <w:r>
                  <w:rPr>
                    <w:rFonts w:ascii="MS Gothic" w:eastAsia="MS Gothic" w:hAnsi="MS Gothic" w:hint="eastAsia"/>
                    <w:sz w:val="32"/>
                  </w:rPr>
                  <w:t>☐</w:t>
                </w:r>
              </w:p>
            </w:sdtContent>
          </w:sdt>
          <w:p w:rsidR="00E06CFA" w:rsidRPr="00720AA2" w:rsidRDefault="00E06CFA" w:rsidP="00720AA2">
            <w:pPr>
              <w:spacing w:after="0" w:line="240" w:lineRule="auto"/>
              <w:jc w:val="center"/>
              <w:rPr>
                <w:sz w:val="32"/>
              </w:rPr>
            </w:pPr>
          </w:p>
          <w:sdt>
            <w:sdtPr>
              <w:rPr>
                <w:sz w:val="32"/>
              </w:rPr>
              <w:id w:val="-356120431"/>
              <w14:checkbox>
                <w14:checked w14:val="0"/>
                <w14:checkedState w14:val="2612" w14:font="MS Gothic"/>
                <w14:uncheckedState w14:val="2610" w14:font="MS Gothic"/>
              </w14:checkbox>
            </w:sdtPr>
            <w:sdtEndPr/>
            <w:sdtContent>
              <w:p w:rsidR="00E06CFA" w:rsidRPr="00720AA2" w:rsidRDefault="00E06CFA" w:rsidP="00720AA2">
                <w:pPr>
                  <w:spacing w:after="0" w:line="240" w:lineRule="auto"/>
                  <w:jc w:val="center"/>
                  <w:rPr>
                    <w:sz w:val="32"/>
                    <w:szCs w:val="20"/>
                  </w:rPr>
                </w:pPr>
                <w:r w:rsidRPr="00720AA2">
                  <w:rPr>
                    <w:rFonts w:ascii="MS Gothic" w:eastAsia="MS Gothic" w:hAnsi="MS Gothic" w:hint="eastAsia"/>
                    <w:sz w:val="32"/>
                  </w:rPr>
                  <w:t>☐</w:t>
                </w:r>
              </w:p>
            </w:sdtContent>
          </w:sdt>
        </w:tc>
        <w:tc>
          <w:tcPr>
            <w:tcW w:w="1620" w:type="dxa"/>
            <w:gridSpan w:val="3"/>
            <w:tcBorders>
              <w:top w:val="single" w:sz="4" w:space="0" w:color="auto"/>
              <w:left w:val="nil"/>
              <w:bottom w:val="single" w:sz="4" w:space="0" w:color="auto"/>
              <w:right w:val="nil"/>
            </w:tcBorders>
          </w:tcPr>
          <w:p w:rsidR="006226D9" w:rsidRPr="00720AA2" w:rsidRDefault="006226D9" w:rsidP="00720AA2">
            <w:pPr>
              <w:spacing w:after="0" w:line="240" w:lineRule="auto"/>
              <w:jc w:val="center"/>
              <w:rPr>
                <w:sz w:val="32"/>
                <w:szCs w:val="20"/>
              </w:rPr>
            </w:pPr>
          </w:p>
          <w:sdt>
            <w:sdtPr>
              <w:rPr>
                <w:sz w:val="32"/>
              </w:rPr>
              <w:id w:val="-1020550675"/>
              <w14:checkbox>
                <w14:checked w14:val="0"/>
                <w14:checkedState w14:val="2612" w14:font="MS Gothic"/>
                <w14:uncheckedState w14:val="2610" w14:font="MS Gothic"/>
              </w14:checkbox>
            </w:sdtPr>
            <w:sdtEndPr/>
            <w:sdtContent>
              <w:p w:rsidR="00E06CFA" w:rsidRPr="00720AA2" w:rsidRDefault="00E06CFA" w:rsidP="00E06CFA">
                <w:pPr>
                  <w:spacing w:after="0" w:line="240" w:lineRule="auto"/>
                  <w:jc w:val="center"/>
                  <w:rPr>
                    <w:sz w:val="32"/>
                  </w:rPr>
                </w:pPr>
                <w:r w:rsidRPr="00720AA2">
                  <w:rPr>
                    <w:rFonts w:ascii="MS Gothic" w:eastAsia="MS Gothic" w:hAnsi="MS Gothic" w:hint="eastAsia"/>
                    <w:sz w:val="32"/>
                  </w:rPr>
                  <w:t>☐</w:t>
                </w:r>
              </w:p>
            </w:sdtContent>
          </w:sdt>
          <w:p w:rsidR="00E06CFA" w:rsidRPr="00720AA2" w:rsidRDefault="00E06CFA" w:rsidP="00E06CFA">
            <w:pPr>
              <w:spacing w:after="0" w:line="240" w:lineRule="auto"/>
              <w:jc w:val="center"/>
              <w:rPr>
                <w:sz w:val="32"/>
              </w:rPr>
            </w:pPr>
          </w:p>
          <w:sdt>
            <w:sdtPr>
              <w:rPr>
                <w:sz w:val="32"/>
              </w:rPr>
              <w:id w:val="1786837426"/>
              <w14:checkbox>
                <w14:checked w14:val="0"/>
                <w14:checkedState w14:val="2612" w14:font="MS Gothic"/>
                <w14:uncheckedState w14:val="2610" w14:font="MS Gothic"/>
              </w14:checkbox>
            </w:sdtPr>
            <w:sdtEndPr/>
            <w:sdtContent>
              <w:p w:rsidR="00E06CFA" w:rsidRPr="00720AA2" w:rsidRDefault="00E06CFA" w:rsidP="00E06CFA">
                <w:pPr>
                  <w:spacing w:after="0" w:line="360" w:lineRule="auto"/>
                  <w:jc w:val="center"/>
                  <w:rPr>
                    <w:sz w:val="32"/>
                    <w:szCs w:val="20"/>
                  </w:rPr>
                </w:pPr>
                <w:r w:rsidRPr="00720AA2">
                  <w:rPr>
                    <w:rFonts w:ascii="MS Gothic" w:eastAsia="MS Gothic" w:hAnsi="MS Gothic" w:hint="eastAsia"/>
                    <w:sz w:val="32"/>
                  </w:rPr>
                  <w:t>☐</w:t>
                </w:r>
              </w:p>
            </w:sdtContent>
          </w:sdt>
        </w:tc>
        <w:tc>
          <w:tcPr>
            <w:tcW w:w="1080" w:type="dxa"/>
            <w:tcBorders>
              <w:top w:val="single" w:sz="4" w:space="0" w:color="auto"/>
              <w:left w:val="nil"/>
              <w:bottom w:val="single" w:sz="4" w:space="0" w:color="auto"/>
              <w:right w:val="single" w:sz="4" w:space="0" w:color="auto"/>
            </w:tcBorders>
          </w:tcPr>
          <w:p w:rsidR="006226D9" w:rsidRPr="00720AA2" w:rsidRDefault="006226D9" w:rsidP="00720AA2">
            <w:pPr>
              <w:spacing w:after="0" w:line="240" w:lineRule="auto"/>
              <w:jc w:val="center"/>
              <w:rPr>
                <w:sz w:val="32"/>
                <w:szCs w:val="20"/>
              </w:rPr>
            </w:pPr>
          </w:p>
          <w:sdt>
            <w:sdtPr>
              <w:rPr>
                <w:sz w:val="32"/>
              </w:rPr>
              <w:id w:val="-1940750290"/>
              <w14:checkbox>
                <w14:checked w14:val="0"/>
                <w14:checkedState w14:val="2612" w14:font="MS Gothic"/>
                <w14:uncheckedState w14:val="2610" w14:font="MS Gothic"/>
              </w14:checkbox>
            </w:sdtPr>
            <w:sdtEndPr/>
            <w:sdtContent>
              <w:p w:rsidR="00E06CFA" w:rsidRPr="00720AA2" w:rsidRDefault="00E06CFA" w:rsidP="00E06CFA">
                <w:pPr>
                  <w:spacing w:after="0" w:line="240" w:lineRule="auto"/>
                  <w:jc w:val="center"/>
                  <w:rPr>
                    <w:sz w:val="32"/>
                  </w:rPr>
                </w:pPr>
                <w:r w:rsidRPr="00720AA2">
                  <w:rPr>
                    <w:rFonts w:ascii="MS Gothic" w:eastAsia="MS Gothic" w:hAnsi="MS Gothic" w:hint="eastAsia"/>
                    <w:sz w:val="32"/>
                  </w:rPr>
                  <w:t>☐</w:t>
                </w:r>
              </w:p>
            </w:sdtContent>
          </w:sdt>
          <w:p w:rsidR="00E06CFA" w:rsidRPr="00720AA2" w:rsidRDefault="00E06CFA" w:rsidP="00E06CFA">
            <w:pPr>
              <w:spacing w:after="0" w:line="240" w:lineRule="auto"/>
              <w:jc w:val="center"/>
              <w:rPr>
                <w:sz w:val="32"/>
              </w:rPr>
            </w:pPr>
          </w:p>
          <w:sdt>
            <w:sdtPr>
              <w:rPr>
                <w:sz w:val="32"/>
              </w:rPr>
              <w:id w:val="-1020239476"/>
              <w14:checkbox>
                <w14:checked w14:val="0"/>
                <w14:checkedState w14:val="2612" w14:font="MS Gothic"/>
                <w14:uncheckedState w14:val="2610" w14:font="MS Gothic"/>
              </w14:checkbox>
            </w:sdtPr>
            <w:sdtEndPr/>
            <w:sdtContent>
              <w:p w:rsidR="00E06CFA" w:rsidRPr="00720AA2" w:rsidRDefault="00E06CFA" w:rsidP="00E06CFA">
                <w:pPr>
                  <w:spacing w:after="0" w:line="360" w:lineRule="auto"/>
                  <w:jc w:val="center"/>
                  <w:rPr>
                    <w:sz w:val="32"/>
                    <w:szCs w:val="20"/>
                  </w:rPr>
                </w:pPr>
                <w:r w:rsidRPr="00720AA2">
                  <w:rPr>
                    <w:rFonts w:ascii="MS Gothic" w:eastAsia="MS Gothic" w:hAnsi="MS Gothic" w:hint="eastAsia"/>
                    <w:sz w:val="32"/>
                  </w:rPr>
                  <w:t>☐</w:t>
                </w:r>
              </w:p>
            </w:sdtContent>
          </w:sdt>
        </w:tc>
      </w:tr>
    </w:tbl>
    <w:bookmarkEnd w:id="1"/>
    <w:p w:rsidR="00F77BB5" w:rsidRPr="006D5F6F" w:rsidRDefault="00AC3B7D" w:rsidP="00FE2904">
      <w:pPr>
        <w:spacing w:after="160"/>
        <w:rPr>
          <w:color w:val="808080" w:themeColor="background1" w:themeShade="80"/>
          <w:sz w:val="20"/>
          <w:szCs w:val="20"/>
        </w:rPr>
      </w:pPr>
      <w:r w:rsidRPr="006D5F6F">
        <w:rPr>
          <w:color w:val="808080" w:themeColor="background1" w:themeShade="80"/>
          <w:sz w:val="20"/>
          <w:szCs w:val="20"/>
          <w:u w:val="single"/>
        </w:rPr>
        <w:t xml:space="preserve">Rationale: </w:t>
      </w:r>
      <w:r w:rsidRPr="006D5F6F">
        <w:rPr>
          <w:color w:val="808080" w:themeColor="background1" w:themeShade="80"/>
          <w:sz w:val="20"/>
          <w:szCs w:val="20"/>
        </w:rPr>
        <w:t xml:space="preserve">To identify </w:t>
      </w:r>
      <w:r w:rsidR="00C26E89">
        <w:rPr>
          <w:color w:val="808080" w:themeColor="background1" w:themeShade="80"/>
          <w:sz w:val="20"/>
          <w:szCs w:val="20"/>
        </w:rPr>
        <w:t>areas of</w:t>
      </w:r>
      <w:r w:rsidR="007E5C9B" w:rsidRPr="006D5F6F">
        <w:rPr>
          <w:color w:val="808080" w:themeColor="background1" w:themeShade="80"/>
          <w:sz w:val="20"/>
          <w:szCs w:val="20"/>
        </w:rPr>
        <w:t xml:space="preserve"> support required </w:t>
      </w:r>
      <w:r w:rsidR="00C26E89">
        <w:rPr>
          <w:color w:val="808080" w:themeColor="background1" w:themeShade="80"/>
          <w:sz w:val="20"/>
          <w:szCs w:val="20"/>
        </w:rPr>
        <w:t>for OGSE export activities</w:t>
      </w:r>
    </w:p>
    <w:bookmarkEnd w:id="0"/>
    <w:p w:rsidR="005C007C" w:rsidRDefault="005C007C" w:rsidP="005855B5">
      <w:pPr>
        <w:spacing w:after="0" w:line="360" w:lineRule="auto"/>
        <w:jc w:val="both"/>
        <w:rPr>
          <w:b/>
          <w:sz w:val="24"/>
        </w:rPr>
      </w:pPr>
    </w:p>
    <w:p w:rsidR="008E7561" w:rsidRPr="00475A12" w:rsidRDefault="00D75EF1" w:rsidP="005855B5">
      <w:pPr>
        <w:spacing w:after="0" w:line="360" w:lineRule="auto"/>
        <w:jc w:val="both"/>
        <w:rPr>
          <w:b/>
          <w:sz w:val="24"/>
        </w:rPr>
      </w:pPr>
      <w:r>
        <w:rPr>
          <w:b/>
          <w:sz w:val="24"/>
        </w:rPr>
        <w:t>3.5</w:t>
      </w:r>
      <w:r w:rsidR="008E7561">
        <w:rPr>
          <w:b/>
          <w:sz w:val="24"/>
        </w:rPr>
        <w:t xml:space="preserve"> </w:t>
      </w:r>
      <w:r w:rsidR="005D568E">
        <w:rPr>
          <w:b/>
          <w:sz w:val="24"/>
        </w:rPr>
        <w:t xml:space="preserve"> </w:t>
      </w:r>
      <w:r w:rsidR="00974C71">
        <w:rPr>
          <w:b/>
          <w:sz w:val="24"/>
        </w:rPr>
        <w:t xml:space="preserve">Participation in International </w:t>
      </w:r>
      <w:r w:rsidR="008E7561" w:rsidRPr="00F22AEE">
        <w:rPr>
          <w:b/>
          <w:sz w:val="24"/>
        </w:rPr>
        <w:t>Trade Shows</w:t>
      </w:r>
    </w:p>
    <w:p w:rsidR="00023380" w:rsidRPr="00023380" w:rsidRDefault="008E7561" w:rsidP="005855B5">
      <w:pPr>
        <w:spacing w:after="0" w:line="360" w:lineRule="auto"/>
        <w:jc w:val="both"/>
        <w:rPr>
          <w:rFonts w:eastAsia="Times New Roman" w:cs="Calibri"/>
          <w:color w:val="000000"/>
          <w:lang w:eastAsia="en-MY"/>
        </w:rPr>
      </w:pPr>
      <w:r>
        <w:rPr>
          <w:rFonts w:eastAsia="Times New Roman"/>
          <w:color w:val="000000"/>
          <w:lang w:eastAsia="en-MY"/>
        </w:rPr>
        <w:t xml:space="preserve">Please list </w:t>
      </w:r>
      <w:r w:rsidRPr="00057755">
        <w:rPr>
          <w:rFonts w:eastAsia="Times New Roman"/>
          <w:b/>
          <w:color w:val="000000"/>
          <w:u w:val="single"/>
          <w:lang w:eastAsia="en-MY"/>
        </w:rPr>
        <w:t>three (3) international trade shows</w:t>
      </w:r>
      <w:r>
        <w:rPr>
          <w:rFonts w:eastAsia="Times New Roman"/>
          <w:color w:val="000000"/>
          <w:lang w:eastAsia="en-MY"/>
        </w:rPr>
        <w:t xml:space="preserve"> your company is planning to participate in 2018</w:t>
      </w:r>
      <w:r w:rsidR="00961838">
        <w:rPr>
          <w:rFonts w:eastAsia="Times New Roman"/>
          <w:color w:val="000000"/>
          <w:lang w:eastAsia="en-MY"/>
        </w:rPr>
        <w:t xml:space="preserve"> and 2019</w:t>
      </w:r>
      <w:r>
        <w:rPr>
          <w:rFonts w:eastAsia="Times New Roman"/>
          <w:color w:val="000000"/>
          <w:lang w:eastAsia="en-MY"/>
        </w:rPr>
        <w:t xml:space="preserve"> (</w:t>
      </w:r>
      <w:r w:rsidR="00057755">
        <w:rPr>
          <w:rFonts w:eastAsia="Times New Roman"/>
          <w:color w:val="000000"/>
          <w:lang w:eastAsia="en-MY"/>
        </w:rPr>
        <w:t>in order of importance) and mark</w:t>
      </w:r>
      <w:r>
        <w:rPr>
          <w:rFonts w:eastAsia="Times New Roman"/>
          <w:color w:val="000000"/>
          <w:lang w:eastAsia="en-MY"/>
        </w:rPr>
        <w:t xml:space="preserve"> </w:t>
      </w:r>
      <w:r w:rsidRPr="00057755">
        <w:rPr>
          <w:rFonts w:eastAsia="Times New Roman"/>
          <w:b/>
          <w:color w:val="000000"/>
          <w:lang w:eastAsia="en-MY"/>
        </w:rPr>
        <w:t>(</w:t>
      </w:r>
      <w:r w:rsidR="00057755">
        <w:rPr>
          <w:rFonts w:eastAsia="Times New Roman" w:cs="Calibri"/>
          <w:b/>
          <w:color w:val="000000"/>
          <w:lang w:eastAsia="en-MY"/>
        </w:rPr>
        <w:t>x</w:t>
      </w:r>
      <w:r w:rsidRPr="00057755">
        <w:rPr>
          <w:rFonts w:eastAsia="Times New Roman" w:cs="Calibri"/>
          <w:b/>
          <w:color w:val="000000"/>
          <w:lang w:eastAsia="en-MY"/>
        </w:rPr>
        <w:t>)</w:t>
      </w:r>
      <w:r>
        <w:rPr>
          <w:rFonts w:eastAsia="Times New Roman" w:cs="Calibri"/>
          <w:color w:val="000000"/>
          <w:lang w:eastAsia="en-MY"/>
        </w:rPr>
        <w:t xml:space="preserve"> for </w:t>
      </w:r>
      <w:r w:rsidR="00F35E4E">
        <w:rPr>
          <w:rFonts w:eastAsia="Times New Roman" w:cs="Calibri"/>
          <w:color w:val="000000"/>
          <w:lang w:eastAsia="en-MY"/>
        </w:rPr>
        <w:t>your mode</w:t>
      </w:r>
      <w:r w:rsidR="00BC6951">
        <w:rPr>
          <w:rFonts w:eastAsia="Times New Roman" w:cs="Calibri"/>
          <w:color w:val="000000"/>
          <w:lang w:eastAsia="en-MY"/>
        </w:rPr>
        <w:t>(s)</w:t>
      </w:r>
      <w:r>
        <w:rPr>
          <w:rFonts w:eastAsia="Times New Roman" w:cs="Calibri"/>
          <w:color w:val="000000"/>
          <w:lang w:eastAsia="en-MY"/>
        </w:rPr>
        <w:t xml:space="preserve"> of participation</w:t>
      </w:r>
      <w:r w:rsidR="00436C1F">
        <w:rPr>
          <w:rFonts w:eastAsia="Times New Roman" w:cs="Calibri"/>
          <w:color w:val="000000"/>
          <w:lang w:eastAsia="en-MY"/>
        </w:rPr>
        <w:t>.</w:t>
      </w:r>
    </w:p>
    <w:tbl>
      <w:tblPr>
        <w:tblStyle w:val="TableGrid"/>
        <w:tblW w:w="8815" w:type="dxa"/>
        <w:tblLayout w:type="fixed"/>
        <w:tblLook w:val="04A0" w:firstRow="1" w:lastRow="0" w:firstColumn="1" w:lastColumn="0" w:noHBand="0" w:noVBand="1"/>
      </w:tblPr>
      <w:tblGrid>
        <w:gridCol w:w="530"/>
        <w:gridCol w:w="5045"/>
        <w:gridCol w:w="1080"/>
        <w:gridCol w:w="1082"/>
        <w:gridCol w:w="1078"/>
      </w:tblGrid>
      <w:tr w:rsidR="001C258E" w:rsidTr="00975651">
        <w:trPr>
          <w:trHeight w:val="458"/>
        </w:trPr>
        <w:tc>
          <w:tcPr>
            <w:tcW w:w="530" w:type="dxa"/>
            <w:vMerge w:val="restart"/>
            <w:shd w:val="clear" w:color="auto" w:fill="1F3864" w:themeFill="accent5" w:themeFillShade="80"/>
          </w:tcPr>
          <w:p w:rsidR="001C258E" w:rsidRDefault="001C258E" w:rsidP="00CC4F2B">
            <w:pPr>
              <w:spacing w:after="0" w:line="360" w:lineRule="auto"/>
              <w:jc w:val="center"/>
              <w:rPr>
                <w:rFonts w:eastAsia="Times New Roman"/>
                <w:b/>
                <w:color w:val="FFFFFF" w:themeColor="background1"/>
                <w:lang w:eastAsia="en-MY"/>
              </w:rPr>
            </w:pPr>
          </w:p>
          <w:p w:rsidR="001C258E" w:rsidRPr="001D0FFE" w:rsidRDefault="001C258E" w:rsidP="00CC4F2B">
            <w:pPr>
              <w:spacing w:after="0" w:line="360" w:lineRule="auto"/>
              <w:jc w:val="center"/>
              <w:rPr>
                <w:rFonts w:eastAsia="Times New Roman"/>
                <w:b/>
                <w:color w:val="FFFFFF" w:themeColor="background1"/>
                <w:lang w:eastAsia="en-MY"/>
              </w:rPr>
            </w:pPr>
            <w:r>
              <w:rPr>
                <w:rFonts w:eastAsia="Times New Roman"/>
                <w:b/>
                <w:color w:val="FFFFFF" w:themeColor="background1"/>
                <w:lang w:eastAsia="en-MY"/>
              </w:rPr>
              <w:t>No</w:t>
            </w:r>
          </w:p>
        </w:tc>
        <w:tc>
          <w:tcPr>
            <w:tcW w:w="5045" w:type="dxa"/>
            <w:vMerge w:val="restart"/>
            <w:shd w:val="clear" w:color="auto" w:fill="1F3864" w:themeFill="accent5" w:themeFillShade="80"/>
          </w:tcPr>
          <w:p w:rsidR="001C258E" w:rsidRDefault="001C258E" w:rsidP="00CC4F2B">
            <w:pPr>
              <w:spacing w:after="0" w:line="360" w:lineRule="auto"/>
              <w:jc w:val="center"/>
              <w:rPr>
                <w:rFonts w:eastAsia="Times New Roman"/>
                <w:b/>
                <w:color w:val="FFFFFF" w:themeColor="background1"/>
                <w:lang w:eastAsia="en-MY"/>
              </w:rPr>
            </w:pPr>
          </w:p>
          <w:p w:rsidR="001C258E" w:rsidRPr="001D0FFE" w:rsidRDefault="001C258E" w:rsidP="00CC4F2B">
            <w:pPr>
              <w:spacing w:after="0" w:line="360" w:lineRule="auto"/>
              <w:jc w:val="center"/>
              <w:rPr>
                <w:rFonts w:eastAsia="Times New Roman"/>
                <w:b/>
                <w:color w:val="FFFFFF" w:themeColor="background1"/>
                <w:lang w:eastAsia="en-MY"/>
              </w:rPr>
            </w:pPr>
            <w:r>
              <w:rPr>
                <w:rFonts w:eastAsia="Times New Roman"/>
                <w:b/>
                <w:color w:val="FFFFFF" w:themeColor="background1"/>
                <w:lang w:eastAsia="en-MY"/>
              </w:rPr>
              <w:t>Trade Show</w:t>
            </w:r>
          </w:p>
        </w:tc>
        <w:tc>
          <w:tcPr>
            <w:tcW w:w="3240" w:type="dxa"/>
            <w:gridSpan w:val="3"/>
            <w:shd w:val="clear" w:color="auto" w:fill="70AD47" w:themeFill="accent6"/>
          </w:tcPr>
          <w:p w:rsidR="001C258E" w:rsidRPr="001D0FFE" w:rsidRDefault="00F35E4E" w:rsidP="00975651">
            <w:pPr>
              <w:spacing w:before="120" w:line="240" w:lineRule="auto"/>
              <w:jc w:val="center"/>
              <w:rPr>
                <w:rFonts w:eastAsia="Times New Roman"/>
                <w:b/>
                <w:color w:val="FFFFFF" w:themeColor="background1"/>
                <w:lang w:eastAsia="en-MY"/>
              </w:rPr>
            </w:pPr>
            <w:r w:rsidRPr="00CE761F">
              <w:rPr>
                <w:rFonts w:eastAsia="Times New Roman"/>
                <w:b/>
                <w:lang w:eastAsia="en-MY"/>
              </w:rPr>
              <w:t>Mode</w:t>
            </w:r>
            <w:r w:rsidR="00913F6A">
              <w:rPr>
                <w:rFonts w:eastAsia="Times New Roman"/>
                <w:b/>
                <w:lang w:eastAsia="en-MY"/>
              </w:rPr>
              <w:t xml:space="preserve"> of P</w:t>
            </w:r>
            <w:r w:rsidR="001C258E" w:rsidRPr="00CE761F">
              <w:rPr>
                <w:rFonts w:eastAsia="Times New Roman"/>
                <w:b/>
                <w:lang w:eastAsia="en-MY"/>
              </w:rPr>
              <w:t>articipation</w:t>
            </w:r>
          </w:p>
        </w:tc>
      </w:tr>
      <w:tr w:rsidR="00ED713F" w:rsidTr="00207C56">
        <w:trPr>
          <w:trHeight w:val="512"/>
        </w:trPr>
        <w:tc>
          <w:tcPr>
            <w:tcW w:w="530" w:type="dxa"/>
            <w:vMerge/>
          </w:tcPr>
          <w:p w:rsidR="001C258E" w:rsidRDefault="001C258E" w:rsidP="00023380">
            <w:pPr>
              <w:spacing w:before="240" w:after="0" w:line="360" w:lineRule="auto"/>
              <w:jc w:val="center"/>
              <w:rPr>
                <w:rFonts w:eastAsia="Times New Roman"/>
                <w:color w:val="000000"/>
                <w:lang w:eastAsia="en-MY"/>
              </w:rPr>
            </w:pPr>
          </w:p>
        </w:tc>
        <w:tc>
          <w:tcPr>
            <w:tcW w:w="5045" w:type="dxa"/>
            <w:vMerge/>
            <w:shd w:val="clear" w:color="auto" w:fill="FFC000"/>
          </w:tcPr>
          <w:p w:rsidR="001C258E" w:rsidRPr="00200D25" w:rsidRDefault="001C258E" w:rsidP="00023380">
            <w:pPr>
              <w:spacing w:before="240" w:after="0" w:line="360" w:lineRule="auto"/>
              <w:jc w:val="center"/>
              <w:rPr>
                <w:rFonts w:eastAsia="Times New Roman"/>
                <w:b/>
                <w:lang w:eastAsia="en-MY"/>
              </w:rPr>
            </w:pPr>
          </w:p>
        </w:tc>
        <w:tc>
          <w:tcPr>
            <w:tcW w:w="1080" w:type="dxa"/>
            <w:shd w:val="clear" w:color="auto" w:fill="FFC000"/>
          </w:tcPr>
          <w:p w:rsidR="001C258E" w:rsidRPr="00200D25" w:rsidRDefault="001C258E" w:rsidP="00975651">
            <w:pPr>
              <w:spacing w:before="120" w:after="0" w:line="240" w:lineRule="auto"/>
              <w:jc w:val="center"/>
              <w:rPr>
                <w:rFonts w:eastAsia="Times New Roman"/>
                <w:b/>
                <w:lang w:eastAsia="en-MY"/>
              </w:rPr>
            </w:pPr>
            <w:r w:rsidRPr="00200D25">
              <w:rPr>
                <w:rFonts w:eastAsia="Times New Roman"/>
                <w:b/>
                <w:lang w:eastAsia="en-MY"/>
              </w:rPr>
              <w:t>Visitor</w:t>
            </w:r>
          </w:p>
        </w:tc>
        <w:tc>
          <w:tcPr>
            <w:tcW w:w="1082" w:type="dxa"/>
            <w:shd w:val="clear" w:color="auto" w:fill="FFC000"/>
          </w:tcPr>
          <w:p w:rsidR="001C258E" w:rsidRPr="00200D25" w:rsidRDefault="00F35E4E" w:rsidP="00975651">
            <w:pPr>
              <w:spacing w:before="120" w:after="0" w:line="240" w:lineRule="auto"/>
              <w:jc w:val="center"/>
              <w:rPr>
                <w:rFonts w:eastAsia="Times New Roman"/>
                <w:b/>
                <w:lang w:eastAsia="en-MY"/>
              </w:rPr>
            </w:pPr>
            <w:r>
              <w:rPr>
                <w:rFonts w:eastAsia="Times New Roman"/>
                <w:b/>
                <w:lang w:eastAsia="en-MY"/>
              </w:rPr>
              <w:t>Exhibitor</w:t>
            </w:r>
          </w:p>
        </w:tc>
        <w:tc>
          <w:tcPr>
            <w:tcW w:w="1078" w:type="dxa"/>
            <w:shd w:val="clear" w:color="auto" w:fill="FFC000"/>
          </w:tcPr>
          <w:p w:rsidR="001C258E" w:rsidRPr="00200D25" w:rsidRDefault="001C258E" w:rsidP="00975651">
            <w:pPr>
              <w:spacing w:before="120" w:after="0" w:line="240" w:lineRule="auto"/>
              <w:jc w:val="center"/>
              <w:rPr>
                <w:rFonts w:eastAsia="Times New Roman"/>
                <w:b/>
                <w:lang w:eastAsia="en-MY"/>
              </w:rPr>
            </w:pPr>
            <w:r w:rsidRPr="00200D25">
              <w:rPr>
                <w:rFonts w:eastAsia="Times New Roman"/>
                <w:b/>
                <w:lang w:eastAsia="en-MY"/>
              </w:rPr>
              <w:t>Speaker</w:t>
            </w:r>
          </w:p>
        </w:tc>
      </w:tr>
      <w:tr w:rsidR="00023380" w:rsidTr="00B626B1">
        <w:trPr>
          <w:trHeight w:val="422"/>
        </w:trPr>
        <w:tc>
          <w:tcPr>
            <w:tcW w:w="530" w:type="dxa"/>
            <w:vAlign w:val="center"/>
          </w:tcPr>
          <w:p w:rsidR="00023380" w:rsidRPr="001C258E" w:rsidRDefault="00023380" w:rsidP="00023380">
            <w:pPr>
              <w:spacing w:after="0"/>
              <w:jc w:val="center"/>
              <w:rPr>
                <w:rFonts w:eastAsia="Times New Roman"/>
                <w:lang w:eastAsia="en-MY"/>
              </w:rPr>
            </w:pPr>
            <w:r w:rsidRPr="001C258E">
              <w:rPr>
                <w:rFonts w:eastAsia="Times New Roman"/>
                <w:lang w:eastAsia="en-MY"/>
              </w:rPr>
              <w:t>1.</w:t>
            </w:r>
          </w:p>
        </w:tc>
        <w:tc>
          <w:tcPr>
            <w:tcW w:w="5045" w:type="dxa"/>
          </w:tcPr>
          <w:p w:rsidR="00023380" w:rsidRPr="00145C4E" w:rsidRDefault="00023380" w:rsidP="00145C4E">
            <w:pPr>
              <w:spacing w:before="120" w:after="0" w:line="240" w:lineRule="auto"/>
              <w:rPr>
                <w:rFonts w:eastAsia="Times New Roman"/>
                <w:color w:val="000000"/>
                <w:sz w:val="20"/>
                <w:lang w:eastAsia="en-MY"/>
              </w:rPr>
            </w:pPr>
          </w:p>
        </w:tc>
        <w:sdt>
          <w:sdtPr>
            <w:rPr>
              <w:rFonts w:eastAsia="Times New Roman"/>
              <w:color w:val="000000"/>
              <w:sz w:val="32"/>
              <w:lang w:eastAsia="en-MY"/>
            </w:rPr>
            <w:id w:val="-252905295"/>
            <w14:checkbox>
              <w14:checked w14:val="0"/>
              <w14:checkedState w14:val="2612" w14:font="MS Gothic"/>
              <w14:uncheckedState w14:val="2610" w14:font="MS Gothic"/>
            </w14:checkbox>
          </w:sdtPr>
          <w:sdtEndPr/>
          <w:sdtContent>
            <w:tc>
              <w:tcPr>
                <w:tcW w:w="1080" w:type="dxa"/>
              </w:tcPr>
              <w:p w:rsidR="00023380" w:rsidRPr="00145C4E" w:rsidRDefault="00B626B1" w:rsidP="00B626B1">
                <w:pPr>
                  <w:spacing w:after="0" w:line="240" w:lineRule="auto"/>
                  <w:jc w:val="center"/>
                  <w:rPr>
                    <w:rFonts w:eastAsia="Times New Roman"/>
                    <w:color w:val="000000"/>
                    <w:sz w:val="16"/>
                    <w:lang w:eastAsia="en-MY"/>
                  </w:rPr>
                </w:pPr>
                <w:r>
                  <w:rPr>
                    <w:rFonts w:ascii="MS Gothic" w:eastAsia="MS Gothic" w:hAnsi="MS Gothic" w:hint="eastAsia"/>
                    <w:color w:val="000000"/>
                    <w:sz w:val="32"/>
                    <w:lang w:eastAsia="en-MY"/>
                  </w:rPr>
                  <w:t>☐</w:t>
                </w:r>
              </w:p>
            </w:tc>
          </w:sdtContent>
        </w:sdt>
        <w:sdt>
          <w:sdtPr>
            <w:rPr>
              <w:rFonts w:eastAsia="Times New Roman"/>
              <w:color w:val="000000"/>
              <w:sz w:val="32"/>
              <w:lang w:eastAsia="en-MY"/>
            </w:rPr>
            <w:id w:val="1952587990"/>
            <w14:checkbox>
              <w14:checked w14:val="0"/>
              <w14:checkedState w14:val="2612" w14:font="MS Gothic"/>
              <w14:uncheckedState w14:val="2610" w14:font="MS Gothic"/>
            </w14:checkbox>
          </w:sdtPr>
          <w:sdtEndPr/>
          <w:sdtContent>
            <w:tc>
              <w:tcPr>
                <w:tcW w:w="1082" w:type="dxa"/>
              </w:tcPr>
              <w:p w:rsidR="00023380" w:rsidRPr="00145C4E" w:rsidRDefault="00B626B1" w:rsidP="00B626B1">
                <w:pPr>
                  <w:spacing w:after="0" w:line="240" w:lineRule="auto"/>
                  <w:jc w:val="center"/>
                  <w:rPr>
                    <w:rFonts w:eastAsia="Times New Roman"/>
                    <w:color w:val="000000"/>
                    <w:sz w:val="16"/>
                    <w:lang w:eastAsia="en-MY"/>
                  </w:rPr>
                </w:pPr>
                <w:r>
                  <w:rPr>
                    <w:rFonts w:ascii="MS Gothic" w:eastAsia="MS Gothic" w:hAnsi="MS Gothic" w:hint="eastAsia"/>
                    <w:color w:val="000000"/>
                    <w:sz w:val="32"/>
                    <w:lang w:eastAsia="en-MY"/>
                  </w:rPr>
                  <w:t>☐</w:t>
                </w:r>
              </w:p>
            </w:tc>
          </w:sdtContent>
        </w:sdt>
        <w:sdt>
          <w:sdtPr>
            <w:rPr>
              <w:rFonts w:eastAsia="Times New Roman"/>
              <w:color w:val="000000"/>
              <w:sz w:val="32"/>
              <w:lang w:eastAsia="en-MY"/>
            </w:rPr>
            <w:id w:val="2033459639"/>
            <w14:checkbox>
              <w14:checked w14:val="0"/>
              <w14:checkedState w14:val="2612" w14:font="MS Gothic"/>
              <w14:uncheckedState w14:val="2610" w14:font="MS Gothic"/>
            </w14:checkbox>
          </w:sdtPr>
          <w:sdtEndPr/>
          <w:sdtContent>
            <w:tc>
              <w:tcPr>
                <w:tcW w:w="1078" w:type="dxa"/>
              </w:tcPr>
              <w:p w:rsidR="00023380" w:rsidRPr="00145C4E" w:rsidRDefault="00B626B1" w:rsidP="00B626B1">
                <w:pPr>
                  <w:spacing w:after="0" w:line="240" w:lineRule="auto"/>
                  <w:jc w:val="center"/>
                  <w:rPr>
                    <w:rFonts w:eastAsia="Times New Roman"/>
                    <w:color w:val="000000"/>
                    <w:sz w:val="16"/>
                    <w:lang w:eastAsia="en-MY"/>
                  </w:rPr>
                </w:pPr>
                <w:r>
                  <w:rPr>
                    <w:rFonts w:ascii="MS Gothic" w:eastAsia="MS Gothic" w:hAnsi="MS Gothic" w:hint="eastAsia"/>
                    <w:color w:val="000000"/>
                    <w:sz w:val="32"/>
                    <w:lang w:eastAsia="en-MY"/>
                  </w:rPr>
                  <w:t>☐</w:t>
                </w:r>
              </w:p>
            </w:tc>
          </w:sdtContent>
        </w:sdt>
      </w:tr>
      <w:tr w:rsidR="00B626B1" w:rsidTr="00B626B1">
        <w:trPr>
          <w:trHeight w:val="431"/>
        </w:trPr>
        <w:tc>
          <w:tcPr>
            <w:tcW w:w="530" w:type="dxa"/>
            <w:vAlign w:val="center"/>
          </w:tcPr>
          <w:p w:rsidR="00B626B1" w:rsidRPr="001C258E" w:rsidRDefault="00B626B1" w:rsidP="00B626B1">
            <w:pPr>
              <w:spacing w:after="0"/>
              <w:jc w:val="center"/>
              <w:rPr>
                <w:rFonts w:eastAsia="Times New Roman"/>
                <w:lang w:eastAsia="en-MY"/>
              </w:rPr>
            </w:pPr>
            <w:r>
              <w:rPr>
                <w:rFonts w:eastAsia="Times New Roman"/>
                <w:lang w:eastAsia="en-MY"/>
              </w:rPr>
              <w:t>2.</w:t>
            </w:r>
          </w:p>
        </w:tc>
        <w:tc>
          <w:tcPr>
            <w:tcW w:w="5045" w:type="dxa"/>
          </w:tcPr>
          <w:p w:rsidR="00B626B1" w:rsidRPr="00145C4E" w:rsidRDefault="00B626B1" w:rsidP="00B626B1">
            <w:pPr>
              <w:spacing w:before="120" w:after="0" w:line="240" w:lineRule="auto"/>
              <w:rPr>
                <w:rFonts w:eastAsia="Times New Roman"/>
                <w:color w:val="000000"/>
                <w:sz w:val="20"/>
                <w:lang w:eastAsia="en-MY"/>
              </w:rPr>
            </w:pPr>
          </w:p>
        </w:tc>
        <w:sdt>
          <w:sdtPr>
            <w:rPr>
              <w:rFonts w:eastAsia="Times New Roman"/>
              <w:color w:val="000000"/>
              <w:sz w:val="32"/>
              <w:lang w:eastAsia="en-MY"/>
            </w:rPr>
            <w:id w:val="847444931"/>
            <w14:checkbox>
              <w14:checked w14:val="0"/>
              <w14:checkedState w14:val="2612" w14:font="MS Gothic"/>
              <w14:uncheckedState w14:val="2610" w14:font="MS Gothic"/>
            </w14:checkbox>
          </w:sdtPr>
          <w:sdtEndPr/>
          <w:sdtContent>
            <w:tc>
              <w:tcPr>
                <w:tcW w:w="1080" w:type="dxa"/>
              </w:tcPr>
              <w:p w:rsidR="00B626B1" w:rsidRPr="00145C4E" w:rsidRDefault="00B626B1" w:rsidP="00B626B1">
                <w:pPr>
                  <w:spacing w:after="0" w:line="240" w:lineRule="auto"/>
                  <w:jc w:val="center"/>
                  <w:rPr>
                    <w:rFonts w:eastAsia="Times New Roman"/>
                    <w:color w:val="000000"/>
                    <w:sz w:val="16"/>
                    <w:lang w:eastAsia="en-MY"/>
                  </w:rPr>
                </w:pPr>
                <w:r>
                  <w:rPr>
                    <w:rFonts w:ascii="MS Gothic" w:eastAsia="MS Gothic" w:hAnsi="MS Gothic" w:hint="eastAsia"/>
                    <w:color w:val="000000"/>
                    <w:sz w:val="32"/>
                    <w:lang w:eastAsia="en-MY"/>
                  </w:rPr>
                  <w:t>☐</w:t>
                </w:r>
              </w:p>
            </w:tc>
          </w:sdtContent>
        </w:sdt>
        <w:sdt>
          <w:sdtPr>
            <w:rPr>
              <w:rFonts w:eastAsia="Times New Roman"/>
              <w:color w:val="000000"/>
              <w:sz w:val="32"/>
              <w:lang w:eastAsia="en-MY"/>
            </w:rPr>
            <w:id w:val="-808316168"/>
            <w14:checkbox>
              <w14:checked w14:val="0"/>
              <w14:checkedState w14:val="2612" w14:font="MS Gothic"/>
              <w14:uncheckedState w14:val="2610" w14:font="MS Gothic"/>
            </w14:checkbox>
          </w:sdtPr>
          <w:sdtEndPr/>
          <w:sdtContent>
            <w:tc>
              <w:tcPr>
                <w:tcW w:w="1082" w:type="dxa"/>
              </w:tcPr>
              <w:p w:rsidR="00B626B1" w:rsidRPr="00145C4E" w:rsidRDefault="00B626B1" w:rsidP="00B626B1">
                <w:pPr>
                  <w:spacing w:after="0" w:line="240" w:lineRule="auto"/>
                  <w:jc w:val="center"/>
                  <w:rPr>
                    <w:rFonts w:eastAsia="Times New Roman"/>
                    <w:color w:val="000000"/>
                    <w:sz w:val="16"/>
                    <w:lang w:eastAsia="en-MY"/>
                  </w:rPr>
                </w:pPr>
                <w:r>
                  <w:rPr>
                    <w:rFonts w:ascii="MS Gothic" w:eastAsia="MS Gothic" w:hAnsi="MS Gothic" w:hint="eastAsia"/>
                    <w:color w:val="000000"/>
                    <w:sz w:val="32"/>
                    <w:lang w:eastAsia="en-MY"/>
                  </w:rPr>
                  <w:t>☐</w:t>
                </w:r>
              </w:p>
            </w:tc>
          </w:sdtContent>
        </w:sdt>
        <w:sdt>
          <w:sdtPr>
            <w:rPr>
              <w:rFonts w:eastAsia="Times New Roman"/>
              <w:color w:val="000000"/>
              <w:sz w:val="32"/>
              <w:lang w:eastAsia="en-MY"/>
            </w:rPr>
            <w:id w:val="-197546164"/>
            <w14:checkbox>
              <w14:checked w14:val="0"/>
              <w14:checkedState w14:val="2612" w14:font="MS Gothic"/>
              <w14:uncheckedState w14:val="2610" w14:font="MS Gothic"/>
            </w14:checkbox>
          </w:sdtPr>
          <w:sdtEndPr/>
          <w:sdtContent>
            <w:tc>
              <w:tcPr>
                <w:tcW w:w="1078" w:type="dxa"/>
              </w:tcPr>
              <w:p w:rsidR="00B626B1" w:rsidRPr="00145C4E" w:rsidRDefault="00B626B1" w:rsidP="00B626B1">
                <w:pPr>
                  <w:spacing w:after="0" w:line="240" w:lineRule="auto"/>
                  <w:jc w:val="center"/>
                  <w:rPr>
                    <w:rFonts w:eastAsia="Times New Roman"/>
                    <w:color w:val="000000"/>
                    <w:sz w:val="16"/>
                    <w:lang w:eastAsia="en-MY"/>
                  </w:rPr>
                </w:pPr>
                <w:r>
                  <w:rPr>
                    <w:rFonts w:ascii="MS Gothic" w:eastAsia="MS Gothic" w:hAnsi="MS Gothic" w:hint="eastAsia"/>
                    <w:color w:val="000000"/>
                    <w:sz w:val="32"/>
                    <w:lang w:eastAsia="en-MY"/>
                  </w:rPr>
                  <w:t>☐</w:t>
                </w:r>
              </w:p>
            </w:tc>
          </w:sdtContent>
        </w:sdt>
      </w:tr>
      <w:tr w:rsidR="00B626B1" w:rsidTr="00B626B1">
        <w:trPr>
          <w:trHeight w:val="350"/>
        </w:trPr>
        <w:tc>
          <w:tcPr>
            <w:tcW w:w="530" w:type="dxa"/>
            <w:vAlign w:val="center"/>
          </w:tcPr>
          <w:p w:rsidR="00B626B1" w:rsidRPr="001C258E" w:rsidRDefault="00B626B1" w:rsidP="00B626B1">
            <w:pPr>
              <w:spacing w:after="0"/>
              <w:jc w:val="center"/>
              <w:rPr>
                <w:rFonts w:eastAsia="Times New Roman"/>
                <w:lang w:eastAsia="en-MY"/>
              </w:rPr>
            </w:pPr>
            <w:r>
              <w:rPr>
                <w:rFonts w:eastAsia="Times New Roman"/>
                <w:lang w:eastAsia="en-MY"/>
              </w:rPr>
              <w:t>3.</w:t>
            </w:r>
          </w:p>
        </w:tc>
        <w:tc>
          <w:tcPr>
            <w:tcW w:w="5045" w:type="dxa"/>
          </w:tcPr>
          <w:p w:rsidR="00B626B1" w:rsidRPr="00145C4E" w:rsidRDefault="00B626B1" w:rsidP="00B626B1">
            <w:pPr>
              <w:spacing w:before="120" w:after="0" w:line="240" w:lineRule="auto"/>
              <w:rPr>
                <w:rFonts w:eastAsia="Times New Roman"/>
                <w:color w:val="000000"/>
                <w:sz w:val="20"/>
                <w:lang w:eastAsia="en-MY"/>
              </w:rPr>
            </w:pPr>
          </w:p>
        </w:tc>
        <w:sdt>
          <w:sdtPr>
            <w:rPr>
              <w:rFonts w:eastAsia="Times New Roman"/>
              <w:color w:val="000000"/>
              <w:sz w:val="32"/>
              <w:lang w:eastAsia="en-MY"/>
            </w:rPr>
            <w:id w:val="-1444212648"/>
            <w14:checkbox>
              <w14:checked w14:val="0"/>
              <w14:checkedState w14:val="2612" w14:font="MS Gothic"/>
              <w14:uncheckedState w14:val="2610" w14:font="MS Gothic"/>
            </w14:checkbox>
          </w:sdtPr>
          <w:sdtEndPr/>
          <w:sdtContent>
            <w:tc>
              <w:tcPr>
                <w:tcW w:w="1080" w:type="dxa"/>
              </w:tcPr>
              <w:p w:rsidR="00B626B1" w:rsidRPr="00145C4E" w:rsidRDefault="00B626B1" w:rsidP="00B626B1">
                <w:pPr>
                  <w:spacing w:after="0" w:line="240" w:lineRule="auto"/>
                  <w:jc w:val="center"/>
                  <w:rPr>
                    <w:rFonts w:eastAsia="Times New Roman"/>
                    <w:color w:val="000000"/>
                    <w:sz w:val="16"/>
                    <w:lang w:eastAsia="en-MY"/>
                  </w:rPr>
                </w:pPr>
                <w:r>
                  <w:rPr>
                    <w:rFonts w:ascii="MS Gothic" w:eastAsia="MS Gothic" w:hAnsi="MS Gothic" w:hint="eastAsia"/>
                    <w:color w:val="000000"/>
                    <w:sz w:val="32"/>
                    <w:lang w:eastAsia="en-MY"/>
                  </w:rPr>
                  <w:t>☐</w:t>
                </w:r>
              </w:p>
            </w:tc>
          </w:sdtContent>
        </w:sdt>
        <w:sdt>
          <w:sdtPr>
            <w:rPr>
              <w:rFonts w:eastAsia="Times New Roman"/>
              <w:color w:val="000000"/>
              <w:sz w:val="32"/>
              <w:lang w:eastAsia="en-MY"/>
            </w:rPr>
            <w:id w:val="961463127"/>
            <w14:checkbox>
              <w14:checked w14:val="0"/>
              <w14:checkedState w14:val="2612" w14:font="MS Gothic"/>
              <w14:uncheckedState w14:val="2610" w14:font="MS Gothic"/>
            </w14:checkbox>
          </w:sdtPr>
          <w:sdtEndPr/>
          <w:sdtContent>
            <w:tc>
              <w:tcPr>
                <w:tcW w:w="1082" w:type="dxa"/>
              </w:tcPr>
              <w:p w:rsidR="00B626B1" w:rsidRPr="00145C4E" w:rsidRDefault="00B626B1" w:rsidP="00B626B1">
                <w:pPr>
                  <w:spacing w:after="0" w:line="240" w:lineRule="auto"/>
                  <w:jc w:val="center"/>
                  <w:rPr>
                    <w:rFonts w:eastAsia="Times New Roman"/>
                    <w:color w:val="000000"/>
                    <w:sz w:val="16"/>
                    <w:lang w:eastAsia="en-MY"/>
                  </w:rPr>
                </w:pPr>
                <w:r>
                  <w:rPr>
                    <w:rFonts w:ascii="MS Gothic" w:eastAsia="MS Gothic" w:hAnsi="MS Gothic" w:hint="eastAsia"/>
                    <w:color w:val="000000"/>
                    <w:sz w:val="32"/>
                    <w:lang w:eastAsia="en-MY"/>
                  </w:rPr>
                  <w:t>☐</w:t>
                </w:r>
              </w:p>
            </w:tc>
          </w:sdtContent>
        </w:sdt>
        <w:sdt>
          <w:sdtPr>
            <w:rPr>
              <w:rFonts w:eastAsia="Times New Roman"/>
              <w:color w:val="000000"/>
              <w:sz w:val="32"/>
              <w:lang w:eastAsia="en-MY"/>
            </w:rPr>
            <w:id w:val="1382520267"/>
            <w14:checkbox>
              <w14:checked w14:val="0"/>
              <w14:checkedState w14:val="2612" w14:font="MS Gothic"/>
              <w14:uncheckedState w14:val="2610" w14:font="MS Gothic"/>
            </w14:checkbox>
          </w:sdtPr>
          <w:sdtEndPr/>
          <w:sdtContent>
            <w:tc>
              <w:tcPr>
                <w:tcW w:w="1078" w:type="dxa"/>
              </w:tcPr>
              <w:p w:rsidR="00B626B1" w:rsidRPr="00145C4E" w:rsidRDefault="00B626B1" w:rsidP="00B626B1">
                <w:pPr>
                  <w:spacing w:after="0" w:line="240" w:lineRule="auto"/>
                  <w:jc w:val="center"/>
                  <w:rPr>
                    <w:rFonts w:eastAsia="Times New Roman"/>
                    <w:color w:val="000000"/>
                    <w:sz w:val="16"/>
                    <w:lang w:eastAsia="en-MY"/>
                  </w:rPr>
                </w:pPr>
                <w:r>
                  <w:rPr>
                    <w:rFonts w:ascii="MS Gothic" w:eastAsia="MS Gothic" w:hAnsi="MS Gothic" w:hint="eastAsia"/>
                    <w:color w:val="000000"/>
                    <w:sz w:val="32"/>
                    <w:lang w:eastAsia="en-MY"/>
                  </w:rPr>
                  <w:t>☐</w:t>
                </w:r>
              </w:p>
            </w:tc>
          </w:sdtContent>
        </w:sdt>
      </w:tr>
    </w:tbl>
    <w:p w:rsidR="009A5B64" w:rsidRPr="006D5F6F" w:rsidRDefault="00316BBD" w:rsidP="00FE2904">
      <w:pPr>
        <w:spacing w:after="0"/>
        <w:rPr>
          <w:color w:val="808080" w:themeColor="background1" w:themeShade="80"/>
          <w:sz w:val="20"/>
        </w:rPr>
      </w:pPr>
      <w:r w:rsidRPr="006D5F6F">
        <w:rPr>
          <w:color w:val="808080" w:themeColor="background1" w:themeShade="80"/>
          <w:sz w:val="20"/>
          <w:u w:val="single"/>
        </w:rPr>
        <w:t>Rationale</w:t>
      </w:r>
      <w:r w:rsidR="00096009">
        <w:rPr>
          <w:color w:val="808080" w:themeColor="background1" w:themeShade="80"/>
          <w:sz w:val="20"/>
        </w:rPr>
        <w:t>: T</w:t>
      </w:r>
      <w:r w:rsidR="009A5B64" w:rsidRPr="006D5F6F">
        <w:rPr>
          <w:color w:val="808080" w:themeColor="background1" w:themeShade="80"/>
          <w:sz w:val="20"/>
        </w:rPr>
        <w:t>o have visibility</w:t>
      </w:r>
      <w:r w:rsidR="008A2E8C" w:rsidRPr="006D5F6F">
        <w:rPr>
          <w:color w:val="808080" w:themeColor="background1" w:themeShade="80"/>
          <w:sz w:val="20"/>
        </w:rPr>
        <w:t xml:space="preserve"> of</w:t>
      </w:r>
      <w:r w:rsidR="009A5B64" w:rsidRPr="006D5F6F">
        <w:rPr>
          <w:color w:val="808080" w:themeColor="background1" w:themeShade="80"/>
          <w:sz w:val="20"/>
        </w:rPr>
        <w:t xml:space="preserve"> trade shows that are i</w:t>
      </w:r>
      <w:r w:rsidR="00263590">
        <w:rPr>
          <w:color w:val="808080" w:themeColor="background1" w:themeShade="80"/>
          <w:sz w:val="20"/>
        </w:rPr>
        <w:t xml:space="preserve">mportant to the industry and </w:t>
      </w:r>
      <w:r w:rsidR="009A5B64" w:rsidRPr="006D5F6F">
        <w:rPr>
          <w:color w:val="808080" w:themeColor="background1" w:themeShade="80"/>
          <w:sz w:val="20"/>
        </w:rPr>
        <w:t>maximize Malaysian participation at these trade shows</w:t>
      </w:r>
    </w:p>
    <w:p w:rsidR="000437CD" w:rsidRDefault="000437CD" w:rsidP="00B23FED">
      <w:pPr>
        <w:spacing w:after="0"/>
        <w:jc w:val="both"/>
        <w:rPr>
          <w:b/>
          <w:sz w:val="28"/>
        </w:rPr>
      </w:pPr>
    </w:p>
    <w:p w:rsidR="00E9174D" w:rsidRDefault="00E9174D">
      <w:pPr>
        <w:spacing w:after="160" w:line="259" w:lineRule="auto"/>
        <w:rPr>
          <w:b/>
          <w:sz w:val="28"/>
        </w:rPr>
      </w:pPr>
    </w:p>
    <w:p w:rsidR="00E9174D" w:rsidRDefault="00E9174D">
      <w:pPr>
        <w:spacing w:after="160" w:line="259" w:lineRule="auto"/>
        <w:rPr>
          <w:b/>
          <w:sz w:val="28"/>
        </w:rPr>
      </w:pPr>
    </w:p>
    <w:p w:rsidR="00E9174D" w:rsidRDefault="00E9174D">
      <w:pPr>
        <w:spacing w:after="160" w:line="259" w:lineRule="auto"/>
        <w:rPr>
          <w:b/>
          <w:sz w:val="28"/>
        </w:rPr>
      </w:pPr>
    </w:p>
    <w:p w:rsidR="00E9174D" w:rsidRDefault="00E9174D">
      <w:pPr>
        <w:spacing w:after="160" w:line="259" w:lineRule="auto"/>
        <w:rPr>
          <w:b/>
          <w:sz w:val="28"/>
        </w:rPr>
      </w:pPr>
    </w:p>
    <w:p w:rsidR="00E9174D" w:rsidRDefault="00E9174D">
      <w:pPr>
        <w:spacing w:after="160" w:line="259" w:lineRule="auto"/>
        <w:rPr>
          <w:b/>
          <w:sz w:val="28"/>
        </w:rPr>
      </w:pPr>
    </w:p>
    <w:p w:rsidR="00E9174D" w:rsidRDefault="00E9174D">
      <w:pPr>
        <w:spacing w:after="160" w:line="259" w:lineRule="auto"/>
        <w:rPr>
          <w:b/>
          <w:sz w:val="28"/>
        </w:rPr>
      </w:pPr>
    </w:p>
    <w:p w:rsidR="004D2FDC" w:rsidRDefault="004D2FDC">
      <w:pPr>
        <w:spacing w:after="160" w:line="259" w:lineRule="auto"/>
        <w:rPr>
          <w:b/>
          <w:sz w:val="28"/>
        </w:rPr>
      </w:pPr>
    </w:p>
    <w:p w:rsidR="004D2FDC" w:rsidRPr="004D2FDC" w:rsidRDefault="004D2FDC" w:rsidP="004D2FDC">
      <w:pPr>
        <w:spacing w:after="0" w:line="360" w:lineRule="auto"/>
        <w:jc w:val="both"/>
        <w:rPr>
          <w:b/>
          <w:sz w:val="28"/>
        </w:rPr>
      </w:pPr>
    </w:p>
    <w:p w:rsidR="005C007C" w:rsidRDefault="005C007C">
      <w:pPr>
        <w:spacing w:after="160" w:line="259" w:lineRule="auto"/>
        <w:rPr>
          <w:b/>
          <w:sz w:val="28"/>
        </w:rPr>
      </w:pPr>
      <w:r>
        <w:rPr>
          <w:b/>
          <w:sz w:val="28"/>
        </w:rPr>
        <w:br w:type="page"/>
      </w:r>
    </w:p>
    <w:p w:rsidR="00D16645" w:rsidRPr="00F4181A" w:rsidRDefault="005D568E" w:rsidP="00E934F8">
      <w:pPr>
        <w:pStyle w:val="ListParagraph"/>
        <w:numPr>
          <w:ilvl w:val="0"/>
          <w:numId w:val="2"/>
        </w:numPr>
        <w:spacing w:after="0" w:line="360" w:lineRule="auto"/>
        <w:jc w:val="both"/>
        <w:rPr>
          <w:b/>
          <w:sz w:val="28"/>
        </w:rPr>
      </w:pPr>
      <w:r>
        <w:rPr>
          <w:b/>
          <w:sz w:val="28"/>
        </w:rPr>
        <w:lastRenderedPageBreak/>
        <w:t xml:space="preserve"> </w:t>
      </w:r>
      <w:r w:rsidR="00717061">
        <w:rPr>
          <w:b/>
          <w:sz w:val="28"/>
        </w:rPr>
        <w:t>Access to Finance</w:t>
      </w:r>
    </w:p>
    <w:p w:rsidR="00D16645" w:rsidRDefault="00FC6398" w:rsidP="00E934F8">
      <w:pPr>
        <w:spacing w:after="0" w:line="360" w:lineRule="auto"/>
        <w:jc w:val="both"/>
        <w:rPr>
          <w:b/>
          <w:sz w:val="24"/>
        </w:rPr>
      </w:pPr>
      <w:r>
        <w:rPr>
          <w:b/>
          <w:sz w:val="24"/>
        </w:rPr>
        <w:t>4</w:t>
      </w:r>
      <w:r w:rsidR="00D16645" w:rsidRPr="00FD5DA7">
        <w:rPr>
          <w:b/>
          <w:sz w:val="24"/>
        </w:rPr>
        <w:t xml:space="preserve">.1 </w:t>
      </w:r>
      <w:r w:rsidR="005D568E">
        <w:rPr>
          <w:b/>
          <w:sz w:val="24"/>
        </w:rPr>
        <w:t xml:space="preserve"> </w:t>
      </w:r>
      <w:r w:rsidR="008B5703">
        <w:rPr>
          <w:b/>
          <w:sz w:val="24"/>
        </w:rPr>
        <w:t>Debt Financing</w:t>
      </w:r>
    </w:p>
    <w:p w:rsidR="000814C1" w:rsidRDefault="00542CB3" w:rsidP="00E934F8">
      <w:pPr>
        <w:spacing w:after="0" w:line="360" w:lineRule="auto"/>
        <w:jc w:val="both"/>
        <w:rPr>
          <w:rFonts w:cs="Calibri"/>
        </w:rPr>
      </w:pPr>
      <w:r w:rsidRPr="00542CB3">
        <w:t xml:space="preserve">In the past 12 months, </w:t>
      </w:r>
      <w:r w:rsidR="00BC6951">
        <w:t>has your company</w:t>
      </w:r>
      <w:r w:rsidRPr="00542CB3">
        <w:t xml:space="preserve"> experienced </w:t>
      </w:r>
      <w:r w:rsidRPr="00BC6951">
        <w:rPr>
          <w:b/>
          <w:u w:val="single"/>
        </w:rPr>
        <w:t xml:space="preserve">a 100% </w:t>
      </w:r>
      <w:r w:rsidRPr="00DB2928">
        <w:rPr>
          <w:b/>
          <w:u w:val="single"/>
        </w:rPr>
        <w:t>rejection</w:t>
      </w:r>
      <w:r w:rsidR="00BC6951" w:rsidRPr="00DB2928">
        <w:rPr>
          <w:b/>
          <w:u w:val="single"/>
        </w:rPr>
        <w:t xml:space="preserve"> </w:t>
      </w:r>
      <w:r w:rsidR="005E00B9" w:rsidRPr="00DB2928">
        <w:rPr>
          <w:b/>
          <w:u w:val="single"/>
        </w:rPr>
        <w:t>from all banks</w:t>
      </w:r>
      <w:r w:rsidR="005E00B9">
        <w:t xml:space="preserve"> </w:t>
      </w:r>
      <w:r w:rsidR="00BC6951">
        <w:t>on all new loan</w:t>
      </w:r>
      <w:r w:rsidRPr="00542CB3">
        <w:t xml:space="preserve"> application</w:t>
      </w:r>
      <w:r w:rsidR="00BC6951">
        <w:t>(s)</w:t>
      </w:r>
      <w:r w:rsidRPr="00542CB3">
        <w:t xml:space="preserve"> despite having contract</w:t>
      </w:r>
      <w:r w:rsidR="00BC6951">
        <w:t>(</w:t>
      </w:r>
      <w:r w:rsidRPr="00542CB3">
        <w:t>s</w:t>
      </w:r>
      <w:r w:rsidR="00BC6951">
        <w:t>)</w:t>
      </w:r>
      <w:r w:rsidRPr="00542CB3">
        <w:t xml:space="preserve"> in hand?</w:t>
      </w:r>
      <w:r>
        <w:t xml:space="preserve"> </w:t>
      </w:r>
      <w:r w:rsidR="000461BD">
        <w:t xml:space="preserve">Please </w:t>
      </w:r>
      <w:r w:rsidR="0007617D">
        <w:t>mark</w:t>
      </w:r>
      <w:r w:rsidR="000461BD">
        <w:t xml:space="preserve"> </w:t>
      </w:r>
      <w:r w:rsidR="000461BD" w:rsidRPr="00057755">
        <w:rPr>
          <w:b/>
        </w:rPr>
        <w:t>(</w:t>
      </w:r>
      <w:r w:rsidR="0007617D" w:rsidRPr="00057755">
        <w:rPr>
          <w:rFonts w:cs="Calibri"/>
          <w:b/>
        </w:rPr>
        <w:t>x</w:t>
      </w:r>
      <w:r w:rsidR="000461BD" w:rsidRPr="00057755">
        <w:rPr>
          <w:rFonts w:cs="Calibri"/>
          <w:b/>
        </w:rPr>
        <w:t>)</w:t>
      </w:r>
      <w:r w:rsidR="000461BD">
        <w:rPr>
          <w:rFonts w:cs="Calibri"/>
        </w:rPr>
        <w:t xml:space="preserve"> where applicable.</w:t>
      </w:r>
    </w:p>
    <w:p w:rsidR="00EE2BD6" w:rsidRDefault="00EE2BD6" w:rsidP="009169F8">
      <w:pPr>
        <w:spacing w:after="0" w:line="360" w:lineRule="auto"/>
        <w:ind w:firstLine="720"/>
        <w:jc w:val="both"/>
      </w:pPr>
      <w:r w:rsidRPr="004D2FDC">
        <w:rPr>
          <w:rFonts w:cs="Calibri"/>
          <w:szCs w:val="26"/>
        </w:rPr>
        <w:t>YES</w:t>
      </w:r>
      <w:r w:rsidR="009169F8" w:rsidRPr="004D2FDC">
        <w:rPr>
          <w:rFonts w:cs="Calibri"/>
        </w:rPr>
        <w:t xml:space="preserve"> </w:t>
      </w:r>
      <w:sdt>
        <w:sdtPr>
          <w:rPr>
            <w:rFonts w:cs="Calibri"/>
            <w:szCs w:val="26"/>
          </w:rPr>
          <w:id w:val="-987545742"/>
          <w14:checkbox>
            <w14:checked w14:val="0"/>
            <w14:checkedState w14:val="2612" w14:font="MS Gothic"/>
            <w14:uncheckedState w14:val="2610" w14:font="MS Gothic"/>
          </w14:checkbox>
        </w:sdtPr>
        <w:sdtEndPr/>
        <w:sdtContent>
          <w:r w:rsidR="009169F8" w:rsidRPr="004D2FDC">
            <w:rPr>
              <w:rFonts w:ascii="MS Gothic" w:eastAsia="MS Gothic" w:hAnsi="MS Gothic" w:cs="Calibri" w:hint="eastAsia"/>
              <w:szCs w:val="26"/>
            </w:rPr>
            <w:t>☐</w:t>
          </w:r>
        </w:sdtContent>
      </w:sdt>
      <w:r w:rsidRPr="004D2FDC">
        <w:rPr>
          <w:rFonts w:cs="Calibri"/>
          <w:sz w:val="18"/>
        </w:rPr>
        <w:tab/>
      </w:r>
      <w:r w:rsidRPr="004D2FDC">
        <w:rPr>
          <w:rFonts w:cs="Calibri"/>
          <w:sz w:val="18"/>
        </w:rPr>
        <w:tab/>
      </w:r>
      <w:r w:rsidRPr="004D2FDC">
        <w:rPr>
          <w:rFonts w:cs="Calibri"/>
          <w:szCs w:val="26"/>
        </w:rPr>
        <w:t>NO</w:t>
      </w:r>
      <w:r w:rsidR="009169F8" w:rsidRPr="004D2FDC">
        <w:rPr>
          <w:rFonts w:cs="Calibri"/>
        </w:rPr>
        <w:t xml:space="preserve"> </w:t>
      </w:r>
      <w:sdt>
        <w:sdtPr>
          <w:rPr>
            <w:rFonts w:cs="Calibri"/>
            <w:szCs w:val="26"/>
          </w:rPr>
          <w:id w:val="-1711865050"/>
          <w14:checkbox>
            <w14:checked w14:val="0"/>
            <w14:checkedState w14:val="2612" w14:font="MS Gothic"/>
            <w14:uncheckedState w14:val="2610" w14:font="MS Gothic"/>
          </w14:checkbox>
        </w:sdtPr>
        <w:sdtEndPr/>
        <w:sdtContent>
          <w:r w:rsidR="009169F8" w:rsidRPr="004D2FDC">
            <w:rPr>
              <w:rFonts w:ascii="MS Gothic" w:eastAsia="MS Gothic" w:hAnsi="MS Gothic" w:cs="Calibri" w:hint="eastAsia"/>
              <w:szCs w:val="26"/>
            </w:rPr>
            <w:t>☐</w:t>
          </w:r>
        </w:sdtContent>
      </w:sdt>
      <w:r w:rsidRPr="004D2FDC">
        <w:rPr>
          <w:rFonts w:cs="Calibri"/>
          <w:sz w:val="24"/>
        </w:rPr>
        <w:tab/>
      </w:r>
      <w:r w:rsidRPr="004D2FDC">
        <w:rPr>
          <w:rFonts w:cs="Calibri"/>
          <w:sz w:val="24"/>
        </w:rPr>
        <w:tab/>
      </w:r>
      <w:r w:rsidR="00F93106">
        <w:rPr>
          <w:rFonts w:cs="Calibri"/>
          <w:szCs w:val="26"/>
        </w:rPr>
        <w:t>No</w:t>
      </w:r>
      <w:r w:rsidR="009169F8" w:rsidRPr="004D2FDC">
        <w:rPr>
          <w:rFonts w:cs="Calibri"/>
          <w:szCs w:val="26"/>
        </w:rPr>
        <w:t xml:space="preserve"> </w:t>
      </w:r>
      <w:r w:rsidRPr="004D2FDC">
        <w:rPr>
          <w:rFonts w:cs="Calibri"/>
          <w:szCs w:val="26"/>
        </w:rPr>
        <w:t>requirement for new</w:t>
      </w:r>
      <w:r w:rsidRPr="004D2FDC">
        <w:rPr>
          <w:rFonts w:cs="Calibri"/>
          <w:sz w:val="20"/>
          <w:szCs w:val="26"/>
        </w:rPr>
        <w:t xml:space="preserve"> </w:t>
      </w:r>
      <w:r w:rsidRPr="004D2FDC">
        <w:rPr>
          <w:rFonts w:cs="Calibri"/>
          <w:szCs w:val="26"/>
        </w:rPr>
        <w:t>loans</w:t>
      </w:r>
      <w:r w:rsidR="009169F8" w:rsidRPr="004D2FDC">
        <w:rPr>
          <w:rFonts w:cs="Calibri"/>
          <w:b/>
          <w:szCs w:val="26"/>
        </w:rPr>
        <w:t xml:space="preserve"> </w:t>
      </w:r>
      <w:sdt>
        <w:sdtPr>
          <w:rPr>
            <w:rFonts w:cs="Calibri"/>
            <w:sz w:val="26"/>
            <w:szCs w:val="26"/>
          </w:rPr>
          <w:id w:val="-688515802"/>
          <w14:checkbox>
            <w14:checked w14:val="0"/>
            <w14:checkedState w14:val="2612" w14:font="MS Gothic"/>
            <w14:uncheckedState w14:val="2610" w14:font="MS Gothic"/>
          </w14:checkbox>
        </w:sdtPr>
        <w:sdtEndPr/>
        <w:sdtContent>
          <w:r w:rsidR="009169F8">
            <w:rPr>
              <w:rFonts w:ascii="MS Gothic" w:eastAsia="MS Gothic" w:hAnsi="MS Gothic" w:cs="Calibri" w:hint="eastAsia"/>
              <w:sz w:val="26"/>
              <w:szCs w:val="26"/>
            </w:rPr>
            <w:t>☐</w:t>
          </w:r>
        </w:sdtContent>
      </w:sdt>
    </w:p>
    <w:p w:rsidR="000814C1" w:rsidRPr="00EE2BD6" w:rsidRDefault="00EE2BD6" w:rsidP="00EE2BD6">
      <w:pPr>
        <w:spacing w:after="0" w:line="360" w:lineRule="auto"/>
        <w:jc w:val="both"/>
        <w:rPr>
          <w:rFonts w:cs="Calibri"/>
          <w:b/>
        </w:rPr>
      </w:pPr>
      <w:r>
        <w:t xml:space="preserve">If </w:t>
      </w:r>
      <w:r w:rsidRPr="00F93106">
        <w:rPr>
          <w:b/>
        </w:rPr>
        <w:t>YE</w:t>
      </w:r>
      <w:r w:rsidR="000814C1" w:rsidRPr="00F93106">
        <w:rPr>
          <w:b/>
        </w:rPr>
        <w:t>S</w:t>
      </w:r>
      <w:r w:rsidR="000814C1">
        <w:t>, what was/were the reason(s) for rejection?</w:t>
      </w:r>
    </w:p>
    <w:tbl>
      <w:tblPr>
        <w:tblStyle w:val="TableGrid"/>
        <w:tblW w:w="0" w:type="auto"/>
        <w:tblLook w:val="04A0" w:firstRow="1" w:lastRow="0" w:firstColumn="1" w:lastColumn="0" w:noHBand="0" w:noVBand="1"/>
      </w:tblPr>
      <w:tblGrid>
        <w:gridCol w:w="8815"/>
      </w:tblGrid>
      <w:tr w:rsidR="000814C1" w:rsidTr="00B31FC3">
        <w:trPr>
          <w:trHeight w:val="1727"/>
        </w:trPr>
        <w:tc>
          <w:tcPr>
            <w:tcW w:w="8815" w:type="dxa"/>
          </w:tcPr>
          <w:p w:rsidR="000814C1" w:rsidRDefault="000814C1" w:rsidP="000814C1">
            <w:pPr>
              <w:spacing w:after="0"/>
            </w:pPr>
          </w:p>
          <w:p w:rsidR="000814C1" w:rsidRDefault="000814C1" w:rsidP="000814C1">
            <w:pPr>
              <w:spacing w:after="0"/>
            </w:pPr>
          </w:p>
          <w:p w:rsidR="000814C1" w:rsidRDefault="000814C1" w:rsidP="000814C1">
            <w:pPr>
              <w:spacing w:after="0"/>
            </w:pPr>
          </w:p>
          <w:p w:rsidR="000814C1" w:rsidRDefault="000814C1" w:rsidP="000814C1">
            <w:pPr>
              <w:spacing w:after="0"/>
            </w:pPr>
          </w:p>
          <w:p w:rsidR="000814C1" w:rsidRDefault="000814C1" w:rsidP="000814C1">
            <w:pPr>
              <w:spacing w:after="0"/>
            </w:pPr>
          </w:p>
        </w:tc>
      </w:tr>
    </w:tbl>
    <w:p w:rsidR="000814C1" w:rsidRPr="006D5F6F" w:rsidRDefault="00AC3B7D" w:rsidP="00FE2904">
      <w:pPr>
        <w:spacing w:after="0"/>
        <w:rPr>
          <w:color w:val="808080" w:themeColor="background1" w:themeShade="80"/>
          <w:sz w:val="20"/>
        </w:rPr>
      </w:pPr>
      <w:r w:rsidRPr="006D5F6F">
        <w:rPr>
          <w:color w:val="808080" w:themeColor="background1" w:themeShade="80"/>
          <w:sz w:val="20"/>
          <w:u w:val="single"/>
        </w:rPr>
        <w:t>Rationale</w:t>
      </w:r>
      <w:r w:rsidRPr="00C776A8">
        <w:rPr>
          <w:color w:val="808080" w:themeColor="background1" w:themeShade="80"/>
          <w:sz w:val="20"/>
        </w:rPr>
        <w:t xml:space="preserve">: </w:t>
      </w:r>
      <w:r w:rsidR="003760EE" w:rsidRPr="006D5F6F">
        <w:rPr>
          <w:color w:val="808080" w:themeColor="background1" w:themeShade="80"/>
          <w:sz w:val="20"/>
        </w:rPr>
        <w:t>To identify</w:t>
      </w:r>
      <w:r w:rsidRPr="006D5F6F">
        <w:rPr>
          <w:color w:val="808080" w:themeColor="background1" w:themeShade="80"/>
          <w:sz w:val="20"/>
        </w:rPr>
        <w:t xml:space="preserve"> </w:t>
      </w:r>
      <w:r w:rsidR="00BD6F7B" w:rsidRPr="006D5F6F">
        <w:rPr>
          <w:color w:val="808080" w:themeColor="background1" w:themeShade="80"/>
          <w:sz w:val="20"/>
        </w:rPr>
        <w:t>the magnitude of 100% loans rejection as well as understand the reason(s) behind it</w:t>
      </w:r>
      <w:r w:rsidRPr="006D5F6F">
        <w:rPr>
          <w:color w:val="808080" w:themeColor="background1" w:themeShade="80"/>
          <w:sz w:val="20"/>
        </w:rPr>
        <w:t xml:space="preserve"> </w:t>
      </w:r>
    </w:p>
    <w:p w:rsidR="005A177F" w:rsidRDefault="005A177F" w:rsidP="000B38F5">
      <w:pPr>
        <w:spacing w:after="0"/>
      </w:pPr>
    </w:p>
    <w:p w:rsidR="00D47435" w:rsidRDefault="00D47435" w:rsidP="000B38F5">
      <w:pPr>
        <w:spacing w:after="0"/>
        <w:rPr>
          <w:b/>
          <w:sz w:val="24"/>
        </w:rPr>
      </w:pPr>
    </w:p>
    <w:p w:rsidR="00824C03" w:rsidRPr="00C67B81" w:rsidRDefault="00824C03" w:rsidP="00096009">
      <w:pPr>
        <w:spacing w:after="0" w:line="360" w:lineRule="auto"/>
        <w:rPr>
          <w:b/>
          <w:sz w:val="24"/>
        </w:rPr>
      </w:pPr>
      <w:r w:rsidRPr="00824C03">
        <w:rPr>
          <w:b/>
          <w:sz w:val="24"/>
        </w:rPr>
        <w:t xml:space="preserve">4.2 </w:t>
      </w:r>
      <w:r w:rsidR="005D568E">
        <w:rPr>
          <w:b/>
          <w:sz w:val="24"/>
        </w:rPr>
        <w:t xml:space="preserve"> </w:t>
      </w:r>
      <w:r w:rsidRPr="00824C03">
        <w:rPr>
          <w:b/>
          <w:sz w:val="24"/>
        </w:rPr>
        <w:t>Debt Restructuring</w:t>
      </w:r>
    </w:p>
    <w:p w:rsidR="008B5703" w:rsidRDefault="00542CB3" w:rsidP="00096009">
      <w:pPr>
        <w:spacing w:after="0" w:line="360" w:lineRule="auto"/>
        <w:rPr>
          <w:rFonts w:cs="Calibri"/>
        </w:rPr>
      </w:pPr>
      <w:r>
        <w:t xml:space="preserve">In the past 12 months, </w:t>
      </w:r>
      <w:r w:rsidR="00BC6951">
        <w:t>has your company</w:t>
      </w:r>
      <w:r w:rsidR="008B5703">
        <w:t xml:space="preserve"> experienced </w:t>
      </w:r>
      <w:r w:rsidR="005E00B9">
        <w:rPr>
          <w:b/>
          <w:u w:val="single"/>
        </w:rPr>
        <w:t>any</w:t>
      </w:r>
      <w:r w:rsidR="00423935" w:rsidRPr="00423935">
        <w:rPr>
          <w:b/>
          <w:u w:val="single"/>
        </w:rPr>
        <w:t xml:space="preserve"> </w:t>
      </w:r>
      <w:r w:rsidR="008B5703" w:rsidRPr="00423935">
        <w:rPr>
          <w:b/>
          <w:u w:val="single"/>
        </w:rPr>
        <w:t>rejection</w:t>
      </w:r>
      <w:r w:rsidR="00DB2928">
        <w:t xml:space="preserve"> </w:t>
      </w:r>
      <w:r w:rsidR="008B5703">
        <w:t xml:space="preserve">on loan Rescheduling &amp; Restructuring (R&amp;R) applications? Please </w:t>
      </w:r>
      <w:r w:rsidR="0007617D">
        <w:t xml:space="preserve">mark </w:t>
      </w:r>
      <w:r w:rsidR="0007617D" w:rsidRPr="00057755">
        <w:rPr>
          <w:b/>
        </w:rPr>
        <w:t>(x</w:t>
      </w:r>
      <w:r w:rsidR="008B5703" w:rsidRPr="00057755">
        <w:rPr>
          <w:rFonts w:cs="Calibri"/>
          <w:b/>
        </w:rPr>
        <w:t>)</w:t>
      </w:r>
      <w:r w:rsidR="008B5703">
        <w:rPr>
          <w:rFonts w:cs="Calibri"/>
        </w:rPr>
        <w:t xml:space="preserve"> where applicable.</w:t>
      </w:r>
    </w:p>
    <w:p w:rsidR="008B5703" w:rsidRPr="004D2FDC" w:rsidRDefault="009169F8" w:rsidP="009169F8">
      <w:pPr>
        <w:spacing w:after="0" w:line="360" w:lineRule="auto"/>
        <w:ind w:firstLine="720"/>
        <w:jc w:val="both"/>
        <w:rPr>
          <w:sz w:val="18"/>
        </w:rPr>
      </w:pPr>
      <w:r w:rsidRPr="004D2FDC">
        <w:rPr>
          <w:rFonts w:cs="Calibri"/>
          <w:szCs w:val="26"/>
        </w:rPr>
        <w:t>YES</w:t>
      </w:r>
      <w:r w:rsidRPr="004D2FDC">
        <w:rPr>
          <w:rFonts w:cs="Calibri"/>
        </w:rPr>
        <w:t xml:space="preserve"> </w:t>
      </w:r>
      <w:sdt>
        <w:sdtPr>
          <w:rPr>
            <w:rFonts w:cs="Calibri"/>
            <w:szCs w:val="26"/>
          </w:rPr>
          <w:id w:val="1310898781"/>
          <w14:checkbox>
            <w14:checked w14:val="0"/>
            <w14:checkedState w14:val="2612" w14:font="MS Gothic"/>
            <w14:uncheckedState w14:val="2610" w14:font="MS Gothic"/>
          </w14:checkbox>
        </w:sdtPr>
        <w:sdtEndPr/>
        <w:sdtContent>
          <w:r w:rsidRPr="004D2FDC">
            <w:rPr>
              <w:rFonts w:ascii="MS Gothic" w:eastAsia="MS Gothic" w:hAnsi="MS Gothic" w:cs="Calibri" w:hint="eastAsia"/>
              <w:szCs w:val="26"/>
            </w:rPr>
            <w:t>☐</w:t>
          </w:r>
        </w:sdtContent>
      </w:sdt>
      <w:r w:rsidRPr="004D2FDC">
        <w:rPr>
          <w:rFonts w:cs="Calibri"/>
          <w:sz w:val="18"/>
        </w:rPr>
        <w:tab/>
      </w:r>
      <w:r w:rsidRPr="004D2FDC">
        <w:rPr>
          <w:rFonts w:cs="Calibri"/>
          <w:sz w:val="18"/>
        </w:rPr>
        <w:tab/>
      </w:r>
      <w:r w:rsidRPr="004D2FDC">
        <w:rPr>
          <w:rFonts w:cs="Calibri"/>
          <w:szCs w:val="26"/>
        </w:rPr>
        <w:t>NO</w:t>
      </w:r>
      <w:r w:rsidRPr="004D2FDC">
        <w:rPr>
          <w:rFonts w:cs="Calibri"/>
        </w:rPr>
        <w:t xml:space="preserve"> </w:t>
      </w:r>
      <w:sdt>
        <w:sdtPr>
          <w:rPr>
            <w:rFonts w:cs="Calibri"/>
            <w:szCs w:val="26"/>
          </w:rPr>
          <w:id w:val="-342243483"/>
          <w14:checkbox>
            <w14:checked w14:val="0"/>
            <w14:checkedState w14:val="2612" w14:font="MS Gothic"/>
            <w14:uncheckedState w14:val="2610" w14:font="MS Gothic"/>
          </w14:checkbox>
        </w:sdtPr>
        <w:sdtEndPr/>
        <w:sdtContent>
          <w:r w:rsidRPr="004D2FDC">
            <w:rPr>
              <w:rFonts w:ascii="MS Gothic" w:eastAsia="MS Gothic" w:hAnsi="MS Gothic" w:cs="Calibri" w:hint="eastAsia"/>
              <w:szCs w:val="26"/>
            </w:rPr>
            <w:t>☐</w:t>
          </w:r>
        </w:sdtContent>
      </w:sdt>
      <w:r w:rsidRPr="004D2FDC">
        <w:rPr>
          <w:rFonts w:cs="Calibri"/>
          <w:sz w:val="24"/>
        </w:rPr>
        <w:tab/>
      </w:r>
      <w:r w:rsidRPr="004D2FDC">
        <w:rPr>
          <w:rFonts w:cs="Calibri"/>
          <w:sz w:val="24"/>
        </w:rPr>
        <w:tab/>
      </w:r>
      <w:r w:rsidR="00F93106">
        <w:rPr>
          <w:rFonts w:cs="Calibri"/>
          <w:szCs w:val="26"/>
        </w:rPr>
        <w:t>No</w:t>
      </w:r>
      <w:r w:rsidRPr="004D2FDC">
        <w:rPr>
          <w:rFonts w:cs="Calibri"/>
          <w:szCs w:val="26"/>
        </w:rPr>
        <w:t xml:space="preserve"> requirement for R&amp;R </w:t>
      </w:r>
      <w:sdt>
        <w:sdtPr>
          <w:rPr>
            <w:rFonts w:cs="Calibri"/>
            <w:szCs w:val="26"/>
          </w:rPr>
          <w:id w:val="-479841332"/>
          <w14:checkbox>
            <w14:checked w14:val="0"/>
            <w14:checkedState w14:val="2612" w14:font="MS Gothic"/>
            <w14:uncheckedState w14:val="2610" w14:font="MS Gothic"/>
          </w14:checkbox>
        </w:sdtPr>
        <w:sdtEndPr/>
        <w:sdtContent>
          <w:r w:rsidRPr="004D2FDC">
            <w:rPr>
              <w:rFonts w:ascii="MS Gothic" w:eastAsia="MS Gothic" w:hAnsi="MS Gothic" w:cs="Calibri" w:hint="eastAsia"/>
              <w:szCs w:val="26"/>
            </w:rPr>
            <w:t>☐</w:t>
          </w:r>
        </w:sdtContent>
      </w:sdt>
    </w:p>
    <w:p w:rsidR="000814C1" w:rsidRDefault="000814C1" w:rsidP="00F7332C">
      <w:pPr>
        <w:spacing w:after="0" w:line="360" w:lineRule="auto"/>
      </w:pPr>
      <w:r>
        <w:t xml:space="preserve">If </w:t>
      </w:r>
      <w:r w:rsidRPr="00F93106">
        <w:rPr>
          <w:b/>
        </w:rPr>
        <w:t>YES</w:t>
      </w:r>
      <w:r>
        <w:t>, what was/were the reason(s) for rejection?</w:t>
      </w:r>
    </w:p>
    <w:tbl>
      <w:tblPr>
        <w:tblStyle w:val="TableGrid"/>
        <w:tblW w:w="0" w:type="auto"/>
        <w:tblInd w:w="-5" w:type="dxa"/>
        <w:tblLook w:val="04A0" w:firstRow="1" w:lastRow="0" w:firstColumn="1" w:lastColumn="0" w:noHBand="0" w:noVBand="1"/>
      </w:tblPr>
      <w:tblGrid>
        <w:gridCol w:w="8820"/>
      </w:tblGrid>
      <w:tr w:rsidR="000814C1" w:rsidTr="00783751">
        <w:trPr>
          <w:trHeight w:val="1574"/>
        </w:trPr>
        <w:tc>
          <w:tcPr>
            <w:tcW w:w="8820" w:type="dxa"/>
          </w:tcPr>
          <w:p w:rsidR="000814C1" w:rsidRDefault="000814C1" w:rsidP="00316BBD">
            <w:pPr>
              <w:spacing w:after="0"/>
            </w:pPr>
            <w:bookmarkStart w:id="2" w:name="_Hlk498694282"/>
          </w:p>
          <w:p w:rsidR="000814C1" w:rsidRDefault="000814C1" w:rsidP="00316BBD">
            <w:pPr>
              <w:spacing w:after="0"/>
            </w:pPr>
          </w:p>
          <w:p w:rsidR="000814C1" w:rsidRDefault="000814C1" w:rsidP="00316BBD">
            <w:pPr>
              <w:spacing w:after="0"/>
            </w:pPr>
          </w:p>
          <w:p w:rsidR="000814C1" w:rsidRDefault="000814C1" w:rsidP="00316BBD">
            <w:pPr>
              <w:spacing w:after="0"/>
            </w:pPr>
          </w:p>
          <w:p w:rsidR="000814C1" w:rsidRDefault="000814C1" w:rsidP="00316BBD">
            <w:pPr>
              <w:spacing w:after="0"/>
            </w:pPr>
          </w:p>
        </w:tc>
      </w:tr>
    </w:tbl>
    <w:bookmarkEnd w:id="2"/>
    <w:p w:rsidR="001D15D8" w:rsidRPr="00316BBD" w:rsidRDefault="001D15D8" w:rsidP="00FE2904">
      <w:pPr>
        <w:spacing w:after="0"/>
        <w:rPr>
          <w:color w:val="FF0000"/>
          <w:sz w:val="20"/>
        </w:rPr>
      </w:pPr>
      <w:r w:rsidRPr="006D5F6F">
        <w:rPr>
          <w:color w:val="808080" w:themeColor="background1" w:themeShade="80"/>
          <w:sz w:val="20"/>
          <w:u w:val="single"/>
        </w:rPr>
        <w:t>Rationale</w:t>
      </w:r>
      <w:r w:rsidRPr="006D5F6F">
        <w:rPr>
          <w:color w:val="808080" w:themeColor="background1" w:themeShade="80"/>
          <w:sz w:val="20"/>
        </w:rPr>
        <w:t xml:space="preserve">: To </w:t>
      </w:r>
      <w:r w:rsidR="00760A9B" w:rsidRPr="006D5F6F">
        <w:rPr>
          <w:color w:val="808080" w:themeColor="background1" w:themeShade="80"/>
          <w:sz w:val="20"/>
        </w:rPr>
        <w:t xml:space="preserve">gauge the </w:t>
      </w:r>
      <w:r w:rsidR="00082F83" w:rsidRPr="006D5F6F">
        <w:rPr>
          <w:color w:val="808080" w:themeColor="background1" w:themeShade="80"/>
          <w:sz w:val="20"/>
        </w:rPr>
        <w:t>effectiveness of current facilities to support debt restructuring</w:t>
      </w:r>
    </w:p>
    <w:p w:rsidR="005C007C" w:rsidRDefault="005C007C" w:rsidP="00F7332C">
      <w:pPr>
        <w:spacing w:after="0" w:line="360" w:lineRule="auto"/>
        <w:rPr>
          <w:b/>
          <w:sz w:val="24"/>
          <w:szCs w:val="24"/>
        </w:rPr>
      </w:pPr>
    </w:p>
    <w:p w:rsidR="005C007C" w:rsidRDefault="005C007C" w:rsidP="00F7332C">
      <w:pPr>
        <w:spacing w:after="0" w:line="360" w:lineRule="auto"/>
        <w:rPr>
          <w:b/>
          <w:sz w:val="24"/>
          <w:szCs w:val="24"/>
        </w:rPr>
      </w:pPr>
    </w:p>
    <w:p w:rsidR="005C007C" w:rsidRDefault="005C007C">
      <w:pPr>
        <w:spacing w:after="160" w:line="259" w:lineRule="auto"/>
        <w:rPr>
          <w:b/>
          <w:sz w:val="24"/>
          <w:szCs w:val="24"/>
        </w:rPr>
      </w:pPr>
      <w:r>
        <w:rPr>
          <w:b/>
          <w:sz w:val="24"/>
          <w:szCs w:val="24"/>
        </w:rPr>
        <w:br w:type="page"/>
      </w:r>
    </w:p>
    <w:p w:rsidR="00ED6B06" w:rsidRDefault="00CC4F2B" w:rsidP="00F7332C">
      <w:pPr>
        <w:spacing w:after="0" w:line="360" w:lineRule="auto"/>
        <w:rPr>
          <w:b/>
          <w:sz w:val="24"/>
          <w:szCs w:val="24"/>
        </w:rPr>
      </w:pPr>
      <w:r>
        <w:rPr>
          <w:b/>
          <w:sz w:val="24"/>
          <w:szCs w:val="24"/>
        </w:rPr>
        <w:lastRenderedPageBreak/>
        <w:t>4</w:t>
      </w:r>
      <w:r w:rsidR="00824C03">
        <w:rPr>
          <w:b/>
          <w:sz w:val="24"/>
          <w:szCs w:val="24"/>
        </w:rPr>
        <w:t>.3</w:t>
      </w:r>
      <w:r w:rsidR="00ED6B06" w:rsidRPr="005C2021">
        <w:rPr>
          <w:b/>
          <w:sz w:val="24"/>
          <w:szCs w:val="24"/>
        </w:rPr>
        <w:t xml:space="preserve"> </w:t>
      </w:r>
      <w:r w:rsidR="005D568E">
        <w:rPr>
          <w:b/>
          <w:sz w:val="24"/>
          <w:szCs w:val="24"/>
        </w:rPr>
        <w:t xml:space="preserve"> </w:t>
      </w:r>
      <w:r w:rsidR="00ED6B06">
        <w:rPr>
          <w:b/>
          <w:sz w:val="24"/>
          <w:szCs w:val="24"/>
        </w:rPr>
        <w:t>Equity</w:t>
      </w:r>
      <w:r w:rsidR="00ED6B06" w:rsidRPr="005C2021">
        <w:rPr>
          <w:b/>
          <w:sz w:val="24"/>
          <w:szCs w:val="24"/>
        </w:rPr>
        <w:t xml:space="preserve"> Financing</w:t>
      </w:r>
    </w:p>
    <w:p w:rsidR="00ED6B06" w:rsidRDefault="00ED6B06" w:rsidP="00F7332C">
      <w:pPr>
        <w:spacing w:after="0" w:line="360" w:lineRule="auto"/>
        <w:rPr>
          <w:rFonts w:cs="Calibri"/>
        </w:rPr>
      </w:pPr>
      <w:r>
        <w:rPr>
          <w:szCs w:val="24"/>
        </w:rPr>
        <w:t xml:space="preserve">In the past 12 months, </w:t>
      </w:r>
      <w:r w:rsidR="00BC6951">
        <w:rPr>
          <w:szCs w:val="24"/>
        </w:rPr>
        <w:t>has your company</w:t>
      </w:r>
      <w:r w:rsidR="00542CB3">
        <w:rPr>
          <w:szCs w:val="24"/>
        </w:rPr>
        <w:t xml:space="preserve"> raised </w:t>
      </w:r>
      <w:r w:rsidR="00542CB3" w:rsidRPr="00117625">
        <w:rPr>
          <w:b/>
          <w:szCs w:val="24"/>
          <w:u w:val="single"/>
        </w:rPr>
        <w:t>additional capital</w:t>
      </w:r>
      <w:r w:rsidR="00542CB3">
        <w:rPr>
          <w:szCs w:val="24"/>
        </w:rPr>
        <w:t xml:space="preserve"> via equity</w:t>
      </w:r>
      <w:r>
        <w:rPr>
          <w:szCs w:val="24"/>
        </w:rPr>
        <w:t xml:space="preserve">? </w:t>
      </w:r>
      <w:r>
        <w:t xml:space="preserve">Please </w:t>
      </w:r>
      <w:r w:rsidR="0007617D">
        <w:t>mark</w:t>
      </w:r>
      <w:r>
        <w:t xml:space="preserve"> </w:t>
      </w:r>
      <w:r w:rsidRPr="00057755">
        <w:rPr>
          <w:b/>
        </w:rPr>
        <w:t>(</w:t>
      </w:r>
      <w:r w:rsidR="0007617D" w:rsidRPr="00057755">
        <w:rPr>
          <w:rFonts w:cs="Calibri"/>
          <w:b/>
        </w:rPr>
        <w:t>x</w:t>
      </w:r>
      <w:r w:rsidRPr="00057755">
        <w:rPr>
          <w:rFonts w:cs="Calibri"/>
          <w:b/>
        </w:rPr>
        <w:t>)</w:t>
      </w:r>
      <w:r>
        <w:rPr>
          <w:rFonts w:cs="Calibri"/>
        </w:rPr>
        <w:t xml:space="preserve"> where applicable.</w:t>
      </w:r>
    </w:p>
    <w:p w:rsidR="00E32129" w:rsidRPr="004D2FDC" w:rsidRDefault="009169F8" w:rsidP="005A177F">
      <w:pPr>
        <w:spacing w:after="0" w:line="360" w:lineRule="auto"/>
        <w:rPr>
          <w:szCs w:val="24"/>
        </w:rPr>
      </w:pPr>
      <w:r>
        <w:rPr>
          <w:szCs w:val="24"/>
        </w:rPr>
        <w:tab/>
      </w:r>
      <w:r w:rsidRPr="004D2FDC">
        <w:rPr>
          <w:rFonts w:cs="Calibri"/>
          <w:szCs w:val="26"/>
        </w:rPr>
        <w:t>YES</w:t>
      </w:r>
      <w:r w:rsidRPr="004D2FDC">
        <w:rPr>
          <w:rFonts w:cs="Calibri"/>
        </w:rPr>
        <w:t xml:space="preserve"> </w:t>
      </w:r>
      <w:sdt>
        <w:sdtPr>
          <w:rPr>
            <w:rFonts w:cs="Calibri"/>
            <w:szCs w:val="26"/>
          </w:rPr>
          <w:id w:val="484981052"/>
          <w14:checkbox>
            <w14:checked w14:val="0"/>
            <w14:checkedState w14:val="2612" w14:font="MS Gothic"/>
            <w14:uncheckedState w14:val="2610" w14:font="MS Gothic"/>
          </w14:checkbox>
        </w:sdtPr>
        <w:sdtEndPr/>
        <w:sdtContent>
          <w:r w:rsidRPr="004D2FDC">
            <w:rPr>
              <w:rFonts w:ascii="MS Gothic" w:eastAsia="MS Gothic" w:hAnsi="MS Gothic" w:cs="Calibri" w:hint="eastAsia"/>
              <w:szCs w:val="26"/>
            </w:rPr>
            <w:t>☐</w:t>
          </w:r>
        </w:sdtContent>
      </w:sdt>
      <w:r w:rsidRPr="004D2FDC">
        <w:rPr>
          <w:rFonts w:cs="Calibri"/>
          <w:sz w:val="18"/>
        </w:rPr>
        <w:tab/>
      </w:r>
      <w:r w:rsidRPr="004D2FDC">
        <w:rPr>
          <w:rFonts w:cs="Calibri"/>
          <w:sz w:val="18"/>
        </w:rPr>
        <w:tab/>
      </w:r>
      <w:r w:rsidRPr="004D2FDC">
        <w:rPr>
          <w:rFonts w:cs="Calibri"/>
          <w:szCs w:val="26"/>
        </w:rPr>
        <w:t>NO</w:t>
      </w:r>
      <w:r w:rsidRPr="004D2FDC">
        <w:rPr>
          <w:rFonts w:cs="Calibri"/>
        </w:rPr>
        <w:t xml:space="preserve"> </w:t>
      </w:r>
      <w:sdt>
        <w:sdtPr>
          <w:rPr>
            <w:rFonts w:cs="Calibri"/>
            <w:szCs w:val="26"/>
          </w:rPr>
          <w:id w:val="109719186"/>
          <w14:checkbox>
            <w14:checked w14:val="0"/>
            <w14:checkedState w14:val="2612" w14:font="MS Gothic"/>
            <w14:uncheckedState w14:val="2610" w14:font="MS Gothic"/>
          </w14:checkbox>
        </w:sdtPr>
        <w:sdtEndPr/>
        <w:sdtContent>
          <w:r w:rsidR="00FD6C46">
            <w:rPr>
              <w:rFonts w:ascii="MS Gothic" w:eastAsia="MS Gothic" w:hAnsi="MS Gothic" w:cs="Calibri" w:hint="eastAsia"/>
              <w:szCs w:val="26"/>
            </w:rPr>
            <w:t>☐</w:t>
          </w:r>
        </w:sdtContent>
      </w:sdt>
      <w:r w:rsidRPr="004D2FDC">
        <w:rPr>
          <w:rFonts w:cs="Calibri"/>
          <w:sz w:val="24"/>
        </w:rPr>
        <w:tab/>
      </w:r>
    </w:p>
    <w:p w:rsidR="00ED6B06" w:rsidRDefault="00C50925" w:rsidP="005A177F">
      <w:pPr>
        <w:spacing w:after="0" w:line="360" w:lineRule="auto"/>
      </w:pPr>
      <w:r>
        <w:rPr>
          <w:szCs w:val="24"/>
        </w:rPr>
        <w:t xml:space="preserve">If </w:t>
      </w:r>
      <w:r w:rsidR="00C4016D" w:rsidRPr="00F93106">
        <w:rPr>
          <w:b/>
          <w:szCs w:val="24"/>
        </w:rPr>
        <w:t>NO</w:t>
      </w:r>
      <w:r w:rsidR="00ED6B06">
        <w:rPr>
          <w:szCs w:val="24"/>
        </w:rPr>
        <w:t xml:space="preserve">, </w:t>
      </w:r>
      <w:r>
        <w:rPr>
          <w:szCs w:val="24"/>
        </w:rPr>
        <w:t>what was</w:t>
      </w:r>
      <w:r w:rsidR="00C4016D">
        <w:rPr>
          <w:szCs w:val="24"/>
        </w:rPr>
        <w:t>/were</w:t>
      </w:r>
      <w:r>
        <w:rPr>
          <w:szCs w:val="24"/>
        </w:rPr>
        <w:t xml:space="preserve"> the reason</w:t>
      </w:r>
      <w:r w:rsidR="00C4016D">
        <w:rPr>
          <w:szCs w:val="24"/>
        </w:rPr>
        <w:t>(s)</w:t>
      </w:r>
      <w:r w:rsidR="00ED6B06">
        <w:rPr>
          <w:szCs w:val="24"/>
        </w:rPr>
        <w:t>?</w:t>
      </w:r>
      <w:r w:rsidR="00ED6B06" w:rsidRPr="00ED6B06">
        <w:t xml:space="preserve"> </w:t>
      </w:r>
    </w:p>
    <w:tbl>
      <w:tblPr>
        <w:tblStyle w:val="TableGrid"/>
        <w:tblW w:w="0" w:type="auto"/>
        <w:tblInd w:w="-5" w:type="dxa"/>
        <w:tblLook w:val="04A0" w:firstRow="1" w:lastRow="0" w:firstColumn="1" w:lastColumn="0" w:noHBand="0" w:noVBand="1"/>
      </w:tblPr>
      <w:tblGrid>
        <w:gridCol w:w="8820"/>
      </w:tblGrid>
      <w:tr w:rsidR="00B31FC3" w:rsidTr="002D4FB3">
        <w:trPr>
          <w:trHeight w:val="1511"/>
        </w:trPr>
        <w:tc>
          <w:tcPr>
            <w:tcW w:w="8820" w:type="dxa"/>
          </w:tcPr>
          <w:p w:rsidR="00B31FC3" w:rsidRDefault="00B31FC3" w:rsidP="00B31FC3">
            <w:pPr>
              <w:spacing w:after="0"/>
            </w:pPr>
          </w:p>
          <w:p w:rsidR="00B31FC3" w:rsidRDefault="00B31FC3" w:rsidP="00B31FC3">
            <w:pPr>
              <w:spacing w:after="0"/>
            </w:pPr>
          </w:p>
          <w:p w:rsidR="00B31FC3" w:rsidRDefault="00B31FC3" w:rsidP="00B31FC3">
            <w:pPr>
              <w:spacing w:after="0"/>
            </w:pPr>
          </w:p>
          <w:p w:rsidR="00B31FC3" w:rsidRDefault="00B31FC3" w:rsidP="00B31FC3">
            <w:pPr>
              <w:spacing w:after="0"/>
            </w:pPr>
          </w:p>
        </w:tc>
      </w:tr>
    </w:tbl>
    <w:p w:rsidR="001D15D8" w:rsidRPr="006D5F6F" w:rsidRDefault="001D15D8" w:rsidP="00FE2904">
      <w:pPr>
        <w:spacing w:after="160" w:line="259" w:lineRule="auto"/>
        <w:rPr>
          <w:color w:val="808080" w:themeColor="background1" w:themeShade="80"/>
          <w:sz w:val="20"/>
          <w:szCs w:val="24"/>
        </w:rPr>
      </w:pPr>
      <w:r w:rsidRPr="006D5F6F">
        <w:rPr>
          <w:color w:val="808080" w:themeColor="background1" w:themeShade="80"/>
          <w:sz w:val="20"/>
          <w:szCs w:val="24"/>
          <w:u w:val="single"/>
        </w:rPr>
        <w:t>Rationale</w:t>
      </w:r>
      <w:r w:rsidRPr="006D5F6F">
        <w:rPr>
          <w:color w:val="808080" w:themeColor="background1" w:themeShade="80"/>
          <w:sz w:val="20"/>
          <w:szCs w:val="24"/>
        </w:rPr>
        <w:t xml:space="preserve">: To </w:t>
      </w:r>
      <w:r w:rsidR="003760EE" w:rsidRPr="006D5F6F">
        <w:rPr>
          <w:color w:val="808080" w:themeColor="background1" w:themeShade="80"/>
          <w:sz w:val="20"/>
          <w:szCs w:val="24"/>
        </w:rPr>
        <w:t>identify challenges faced by OGSE companies in obtaining equity financing</w:t>
      </w:r>
    </w:p>
    <w:p w:rsidR="00D26D02" w:rsidRDefault="00D26D02" w:rsidP="00FE1385">
      <w:pPr>
        <w:spacing w:after="0" w:line="360" w:lineRule="auto"/>
        <w:rPr>
          <w:szCs w:val="24"/>
        </w:rPr>
      </w:pPr>
    </w:p>
    <w:p w:rsidR="00293F95" w:rsidRDefault="00542CB3" w:rsidP="00293F95">
      <w:pPr>
        <w:spacing w:after="0" w:line="360" w:lineRule="auto"/>
        <w:rPr>
          <w:b/>
          <w:sz w:val="24"/>
          <w:szCs w:val="24"/>
        </w:rPr>
      </w:pPr>
      <w:r w:rsidRPr="00542CB3">
        <w:rPr>
          <w:b/>
          <w:sz w:val="24"/>
          <w:szCs w:val="24"/>
        </w:rPr>
        <w:t>4.</w:t>
      </w:r>
      <w:r w:rsidR="00AC011E">
        <w:rPr>
          <w:b/>
          <w:sz w:val="24"/>
          <w:szCs w:val="24"/>
        </w:rPr>
        <w:t>4</w:t>
      </w:r>
      <w:r>
        <w:rPr>
          <w:b/>
          <w:sz w:val="24"/>
          <w:szCs w:val="24"/>
        </w:rPr>
        <w:t xml:space="preserve"> </w:t>
      </w:r>
      <w:r w:rsidR="005D568E">
        <w:rPr>
          <w:b/>
          <w:sz w:val="24"/>
          <w:szCs w:val="24"/>
        </w:rPr>
        <w:t xml:space="preserve"> </w:t>
      </w:r>
      <w:r w:rsidR="00061C2B">
        <w:rPr>
          <w:b/>
          <w:sz w:val="24"/>
          <w:szCs w:val="24"/>
        </w:rPr>
        <w:t>Support for Access to Finance</w:t>
      </w:r>
      <w:r w:rsidR="000F474B">
        <w:rPr>
          <w:b/>
          <w:sz w:val="24"/>
          <w:szCs w:val="24"/>
        </w:rPr>
        <w:t xml:space="preserve"> </w:t>
      </w:r>
    </w:p>
    <w:p w:rsidR="00FB2801" w:rsidRDefault="00293F95" w:rsidP="00FB2801">
      <w:pPr>
        <w:spacing w:line="360" w:lineRule="auto"/>
      </w:pPr>
      <w:r>
        <w:t xml:space="preserve">How relevant are the following </w:t>
      </w:r>
      <w:r w:rsidR="00A4524B" w:rsidRPr="00A4524B">
        <w:rPr>
          <w:b/>
          <w:u w:val="single"/>
        </w:rPr>
        <w:t xml:space="preserve">existing </w:t>
      </w:r>
      <w:r w:rsidR="00061C2B" w:rsidRPr="00A4524B">
        <w:rPr>
          <w:b/>
          <w:u w:val="single"/>
        </w:rPr>
        <w:t xml:space="preserve">government </w:t>
      </w:r>
      <w:r w:rsidR="00082F83" w:rsidRPr="00A4524B">
        <w:rPr>
          <w:b/>
          <w:u w:val="single"/>
        </w:rPr>
        <w:t>facilities</w:t>
      </w:r>
      <w:r w:rsidR="00082F83" w:rsidRPr="00061C2B">
        <w:t xml:space="preserve"> to </w:t>
      </w:r>
      <w:r w:rsidRPr="00061C2B">
        <w:t>support</w:t>
      </w:r>
      <w:r w:rsidR="00082F83">
        <w:t xml:space="preserve"> </w:t>
      </w:r>
      <w:r>
        <w:t xml:space="preserve">your company’s financial situation? Please mark </w:t>
      </w:r>
      <w:r w:rsidRPr="00057755">
        <w:rPr>
          <w:b/>
        </w:rPr>
        <w:t>(</w:t>
      </w:r>
      <w:r w:rsidRPr="00057755">
        <w:rPr>
          <w:rFonts w:cs="Calibri"/>
          <w:b/>
        </w:rPr>
        <w:t>x</w:t>
      </w:r>
      <w:r w:rsidRPr="00057755">
        <w:rPr>
          <w:b/>
        </w:rPr>
        <w:t xml:space="preserve">) </w:t>
      </w:r>
      <w:r>
        <w:t>where applicable.</w:t>
      </w:r>
    </w:p>
    <w:p w:rsidR="00FB2801" w:rsidRPr="001C0640" w:rsidRDefault="00FB2801" w:rsidP="00D152A1">
      <w:pPr>
        <w:spacing w:after="0" w:line="360" w:lineRule="auto"/>
      </w:pPr>
      <w:r>
        <w:t>Note: Further information on existing government financing schemes for OGSE companies is available at www.mprc.gov.my/finance</w:t>
      </w:r>
    </w:p>
    <w:tbl>
      <w:tblPr>
        <w:tblStyle w:val="TableGrid1"/>
        <w:tblW w:w="8825" w:type="dxa"/>
        <w:tblInd w:w="-5" w:type="dxa"/>
        <w:tblLayout w:type="fixed"/>
        <w:tblLook w:val="04A0" w:firstRow="1" w:lastRow="0" w:firstColumn="1" w:lastColumn="0" w:noHBand="0" w:noVBand="1"/>
      </w:tblPr>
      <w:tblGrid>
        <w:gridCol w:w="4860"/>
        <w:gridCol w:w="1080"/>
        <w:gridCol w:w="241"/>
        <w:gridCol w:w="119"/>
        <w:gridCol w:w="1080"/>
        <w:gridCol w:w="123"/>
        <w:gridCol w:w="123"/>
        <w:gridCol w:w="1199"/>
      </w:tblGrid>
      <w:tr w:rsidR="00F93106" w:rsidRPr="00F4181A" w:rsidTr="00F93106">
        <w:trPr>
          <w:trHeight w:val="618"/>
        </w:trPr>
        <w:tc>
          <w:tcPr>
            <w:tcW w:w="4860" w:type="dxa"/>
            <w:vMerge w:val="restart"/>
            <w:tcBorders>
              <w:top w:val="single" w:sz="4" w:space="0" w:color="auto"/>
              <w:left w:val="single" w:sz="4" w:space="0" w:color="auto"/>
              <w:right w:val="single" w:sz="4" w:space="0" w:color="auto"/>
            </w:tcBorders>
            <w:shd w:val="clear" w:color="auto" w:fill="002060"/>
            <w:vAlign w:val="center"/>
          </w:tcPr>
          <w:p w:rsidR="00F93106" w:rsidRPr="00F4181A" w:rsidRDefault="00A4524B" w:rsidP="009F2B00">
            <w:pPr>
              <w:contextualSpacing/>
              <w:jc w:val="both"/>
              <w:rPr>
                <w:b/>
              </w:rPr>
            </w:pPr>
            <w:r>
              <w:rPr>
                <w:b/>
              </w:rPr>
              <w:t>Government Facilities</w:t>
            </w:r>
          </w:p>
        </w:tc>
        <w:tc>
          <w:tcPr>
            <w:tcW w:w="1321" w:type="dxa"/>
            <w:gridSpan w:val="2"/>
            <w:tcBorders>
              <w:top w:val="single" w:sz="4" w:space="0" w:color="auto"/>
              <w:left w:val="single" w:sz="4" w:space="0" w:color="auto"/>
              <w:bottom w:val="nil"/>
              <w:right w:val="nil"/>
            </w:tcBorders>
            <w:shd w:val="clear" w:color="auto" w:fill="FFC000"/>
            <w:vAlign w:val="center"/>
          </w:tcPr>
          <w:p w:rsidR="00F93106" w:rsidRPr="00F4181A" w:rsidRDefault="00F93106" w:rsidP="00F93106">
            <w:pPr>
              <w:contextualSpacing/>
              <w:jc w:val="center"/>
              <w:rPr>
                <w:b/>
              </w:rPr>
            </w:pPr>
            <w:r w:rsidRPr="004927F6">
              <w:rPr>
                <w:b/>
                <w:sz w:val="20"/>
              </w:rPr>
              <w:t>Irrelevant</w:t>
            </w:r>
          </w:p>
        </w:tc>
        <w:tc>
          <w:tcPr>
            <w:tcW w:w="1322" w:type="dxa"/>
            <w:gridSpan w:val="3"/>
            <w:tcBorders>
              <w:top w:val="single" w:sz="4" w:space="0" w:color="auto"/>
              <w:left w:val="nil"/>
              <w:bottom w:val="nil"/>
              <w:right w:val="nil"/>
            </w:tcBorders>
            <w:shd w:val="clear" w:color="auto" w:fill="FFC000"/>
            <w:vAlign w:val="center"/>
          </w:tcPr>
          <w:p w:rsidR="00F93106" w:rsidRPr="00F4181A" w:rsidRDefault="00F93106" w:rsidP="00F93106">
            <w:pPr>
              <w:contextualSpacing/>
              <w:jc w:val="center"/>
              <w:rPr>
                <w:b/>
              </w:rPr>
            </w:pPr>
            <w:r>
              <w:rPr>
                <w:b/>
                <w:sz w:val="20"/>
              </w:rPr>
              <w:t>Relevant</w:t>
            </w:r>
          </w:p>
        </w:tc>
        <w:tc>
          <w:tcPr>
            <w:tcW w:w="1322" w:type="dxa"/>
            <w:gridSpan w:val="2"/>
            <w:tcBorders>
              <w:top w:val="single" w:sz="4" w:space="0" w:color="auto"/>
              <w:left w:val="nil"/>
              <w:bottom w:val="nil"/>
              <w:right w:val="single" w:sz="4" w:space="0" w:color="auto"/>
            </w:tcBorders>
            <w:shd w:val="clear" w:color="auto" w:fill="FFC000"/>
            <w:vAlign w:val="center"/>
          </w:tcPr>
          <w:p w:rsidR="00F93106" w:rsidRPr="00F4181A" w:rsidRDefault="00F93106" w:rsidP="00F93106">
            <w:pPr>
              <w:contextualSpacing/>
              <w:jc w:val="center"/>
              <w:rPr>
                <w:b/>
              </w:rPr>
            </w:pPr>
            <w:r w:rsidRPr="004927F6">
              <w:rPr>
                <w:b/>
                <w:sz w:val="20"/>
              </w:rPr>
              <w:t>Highly relevant</w:t>
            </w:r>
          </w:p>
        </w:tc>
      </w:tr>
      <w:tr w:rsidR="00F93106" w:rsidRPr="00F4181A" w:rsidTr="00F93106">
        <w:trPr>
          <w:trHeight w:val="333"/>
        </w:trPr>
        <w:tc>
          <w:tcPr>
            <w:tcW w:w="4860" w:type="dxa"/>
            <w:vMerge/>
            <w:tcBorders>
              <w:left w:val="single" w:sz="4" w:space="0" w:color="auto"/>
              <w:right w:val="single" w:sz="4" w:space="0" w:color="auto"/>
            </w:tcBorders>
            <w:shd w:val="clear" w:color="auto" w:fill="002060"/>
            <w:vAlign w:val="center"/>
          </w:tcPr>
          <w:p w:rsidR="00F93106" w:rsidRPr="00F4181A" w:rsidRDefault="00F93106" w:rsidP="009F2B00">
            <w:pPr>
              <w:contextualSpacing/>
              <w:jc w:val="both"/>
              <w:rPr>
                <w:b/>
              </w:rPr>
            </w:pPr>
          </w:p>
        </w:tc>
        <w:tc>
          <w:tcPr>
            <w:tcW w:w="1321" w:type="dxa"/>
            <w:gridSpan w:val="2"/>
            <w:tcBorders>
              <w:top w:val="nil"/>
              <w:left w:val="single" w:sz="4" w:space="0" w:color="auto"/>
              <w:bottom w:val="single" w:sz="4" w:space="0" w:color="auto"/>
              <w:right w:val="nil"/>
            </w:tcBorders>
            <w:shd w:val="clear" w:color="auto" w:fill="FFC000"/>
            <w:vAlign w:val="center"/>
          </w:tcPr>
          <w:p w:rsidR="00F93106" w:rsidRPr="004927F6" w:rsidRDefault="00096009" w:rsidP="00096009">
            <w:pPr>
              <w:contextualSpacing/>
              <w:rPr>
                <w:b/>
                <w:sz w:val="20"/>
              </w:rPr>
            </w:pPr>
            <w:r>
              <w:rPr>
                <w:b/>
                <w:sz w:val="20"/>
              </w:rPr>
              <w:t xml:space="preserve">        </w:t>
            </w:r>
            <w:r w:rsidR="00F93106">
              <w:rPr>
                <w:b/>
                <w:sz w:val="20"/>
              </w:rPr>
              <w:t>1</w:t>
            </w:r>
          </w:p>
        </w:tc>
        <w:tc>
          <w:tcPr>
            <w:tcW w:w="1322" w:type="dxa"/>
            <w:gridSpan w:val="3"/>
            <w:tcBorders>
              <w:top w:val="nil"/>
              <w:left w:val="nil"/>
              <w:bottom w:val="single" w:sz="4" w:space="0" w:color="auto"/>
              <w:right w:val="nil"/>
            </w:tcBorders>
            <w:shd w:val="clear" w:color="auto" w:fill="FFC000"/>
            <w:vAlign w:val="center"/>
          </w:tcPr>
          <w:p w:rsidR="00F93106" w:rsidRPr="004927F6" w:rsidRDefault="00F93106" w:rsidP="00F93106">
            <w:pPr>
              <w:contextualSpacing/>
              <w:jc w:val="center"/>
              <w:rPr>
                <w:b/>
                <w:sz w:val="20"/>
              </w:rPr>
            </w:pPr>
            <w:r>
              <w:rPr>
                <w:b/>
                <w:sz w:val="20"/>
              </w:rPr>
              <w:t>2</w:t>
            </w:r>
          </w:p>
        </w:tc>
        <w:tc>
          <w:tcPr>
            <w:tcW w:w="1322" w:type="dxa"/>
            <w:gridSpan w:val="2"/>
            <w:tcBorders>
              <w:top w:val="nil"/>
              <w:left w:val="nil"/>
              <w:bottom w:val="single" w:sz="4" w:space="0" w:color="auto"/>
              <w:right w:val="single" w:sz="4" w:space="0" w:color="auto"/>
            </w:tcBorders>
            <w:shd w:val="clear" w:color="auto" w:fill="FFC000"/>
            <w:vAlign w:val="center"/>
          </w:tcPr>
          <w:p w:rsidR="00F93106" w:rsidRPr="004927F6" w:rsidRDefault="00FB2801" w:rsidP="00F93106">
            <w:pPr>
              <w:contextualSpacing/>
              <w:jc w:val="center"/>
              <w:rPr>
                <w:b/>
                <w:sz w:val="20"/>
              </w:rPr>
            </w:pPr>
            <w:r>
              <w:rPr>
                <w:b/>
                <w:sz w:val="20"/>
              </w:rPr>
              <w:t xml:space="preserve">  </w:t>
            </w:r>
            <w:r w:rsidR="00F93106">
              <w:rPr>
                <w:b/>
                <w:sz w:val="20"/>
              </w:rPr>
              <w:t>3</w:t>
            </w:r>
          </w:p>
        </w:tc>
      </w:tr>
      <w:tr w:rsidR="001C0640" w:rsidRPr="00F4181A" w:rsidTr="00F93106">
        <w:trPr>
          <w:trHeight w:val="391"/>
        </w:trPr>
        <w:tc>
          <w:tcPr>
            <w:tcW w:w="4860" w:type="dxa"/>
            <w:tcBorders>
              <w:top w:val="nil"/>
              <w:left w:val="single" w:sz="4" w:space="0" w:color="auto"/>
              <w:bottom w:val="single" w:sz="4" w:space="0" w:color="auto"/>
              <w:right w:val="single" w:sz="4" w:space="0" w:color="auto"/>
            </w:tcBorders>
            <w:vAlign w:val="center"/>
          </w:tcPr>
          <w:p w:rsidR="001C0640" w:rsidRPr="00F4181A" w:rsidRDefault="001C0640" w:rsidP="00795860">
            <w:pPr>
              <w:spacing w:after="0" w:line="240" w:lineRule="auto"/>
              <w:contextualSpacing/>
              <w:jc w:val="both"/>
              <w:rPr>
                <w:szCs w:val="18"/>
              </w:rPr>
            </w:pPr>
            <w:r>
              <w:rPr>
                <w:szCs w:val="18"/>
              </w:rPr>
              <w:t>Financial advisory</w:t>
            </w:r>
          </w:p>
        </w:tc>
        <w:sdt>
          <w:sdtPr>
            <w:rPr>
              <w:sz w:val="32"/>
            </w:rPr>
            <w:id w:val="-1559779334"/>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nil"/>
                </w:tcBorders>
                <w:vAlign w:val="center"/>
              </w:tcPr>
              <w:p w:rsidR="001C0640" w:rsidRPr="00795860" w:rsidRDefault="00F61117" w:rsidP="00795860">
                <w:pPr>
                  <w:spacing w:after="0"/>
                  <w:contextualSpacing/>
                  <w:jc w:val="center"/>
                  <w:rPr>
                    <w:sz w:val="32"/>
                    <w:szCs w:val="20"/>
                  </w:rPr>
                </w:pPr>
                <w:r w:rsidRPr="00795860">
                  <w:rPr>
                    <w:rFonts w:ascii="MS Gothic" w:eastAsia="MS Gothic" w:hAnsi="MS Gothic" w:hint="eastAsia"/>
                    <w:sz w:val="32"/>
                  </w:rPr>
                  <w:t>☐</w:t>
                </w:r>
              </w:p>
            </w:tc>
          </w:sdtContent>
        </w:sdt>
        <w:tc>
          <w:tcPr>
            <w:tcW w:w="360" w:type="dxa"/>
            <w:gridSpan w:val="2"/>
            <w:tcBorders>
              <w:top w:val="single" w:sz="4" w:space="0" w:color="auto"/>
              <w:left w:val="nil"/>
              <w:bottom w:val="single" w:sz="4" w:space="0" w:color="auto"/>
              <w:right w:val="nil"/>
            </w:tcBorders>
            <w:vAlign w:val="center"/>
          </w:tcPr>
          <w:p w:rsidR="001C0640" w:rsidRPr="00795860" w:rsidRDefault="001C0640" w:rsidP="00795860">
            <w:pPr>
              <w:spacing w:after="0"/>
              <w:contextualSpacing/>
              <w:jc w:val="center"/>
              <w:rPr>
                <w:sz w:val="32"/>
                <w:szCs w:val="20"/>
              </w:rPr>
            </w:pPr>
          </w:p>
        </w:tc>
        <w:sdt>
          <w:sdtPr>
            <w:rPr>
              <w:sz w:val="32"/>
            </w:rPr>
            <w:id w:val="2048250002"/>
            <w14:checkbox>
              <w14:checked w14:val="0"/>
              <w14:checkedState w14:val="2612" w14:font="MS Gothic"/>
              <w14:uncheckedState w14:val="2610" w14:font="MS Gothic"/>
            </w14:checkbox>
          </w:sdtPr>
          <w:sdtEndPr/>
          <w:sdtContent>
            <w:tc>
              <w:tcPr>
                <w:tcW w:w="1080" w:type="dxa"/>
                <w:tcBorders>
                  <w:top w:val="single" w:sz="4" w:space="0" w:color="auto"/>
                  <w:left w:val="nil"/>
                  <w:bottom w:val="single" w:sz="4" w:space="0" w:color="auto"/>
                  <w:right w:val="nil"/>
                </w:tcBorders>
                <w:vAlign w:val="center"/>
              </w:tcPr>
              <w:p w:rsidR="001C0640" w:rsidRPr="00795860" w:rsidRDefault="00F61117" w:rsidP="00795860">
                <w:pPr>
                  <w:spacing w:after="0"/>
                  <w:contextualSpacing/>
                  <w:jc w:val="center"/>
                  <w:rPr>
                    <w:sz w:val="32"/>
                    <w:szCs w:val="20"/>
                  </w:rPr>
                </w:pPr>
                <w:r w:rsidRPr="00795860">
                  <w:rPr>
                    <w:rFonts w:ascii="MS Gothic" w:eastAsia="MS Gothic" w:hAnsi="MS Gothic" w:hint="eastAsia"/>
                    <w:sz w:val="32"/>
                  </w:rPr>
                  <w:t>☐</w:t>
                </w:r>
              </w:p>
            </w:tc>
          </w:sdtContent>
        </w:sdt>
        <w:tc>
          <w:tcPr>
            <w:tcW w:w="246" w:type="dxa"/>
            <w:gridSpan w:val="2"/>
            <w:tcBorders>
              <w:top w:val="single" w:sz="4" w:space="0" w:color="auto"/>
              <w:left w:val="nil"/>
              <w:bottom w:val="single" w:sz="4" w:space="0" w:color="auto"/>
              <w:right w:val="nil"/>
            </w:tcBorders>
            <w:vAlign w:val="center"/>
          </w:tcPr>
          <w:p w:rsidR="001C0640" w:rsidRPr="00795860" w:rsidRDefault="001C0640" w:rsidP="00795860">
            <w:pPr>
              <w:spacing w:after="0"/>
              <w:contextualSpacing/>
              <w:jc w:val="center"/>
              <w:rPr>
                <w:sz w:val="32"/>
                <w:szCs w:val="20"/>
              </w:rPr>
            </w:pPr>
          </w:p>
        </w:tc>
        <w:sdt>
          <w:sdtPr>
            <w:rPr>
              <w:sz w:val="32"/>
            </w:rPr>
            <w:id w:val="-635484149"/>
            <w14:checkbox>
              <w14:checked w14:val="0"/>
              <w14:checkedState w14:val="2612" w14:font="MS Gothic"/>
              <w14:uncheckedState w14:val="2610" w14:font="MS Gothic"/>
            </w14:checkbox>
          </w:sdtPr>
          <w:sdtEndPr/>
          <w:sdtContent>
            <w:tc>
              <w:tcPr>
                <w:tcW w:w="1199" w:type="dxa"/>
                <w:tcBorders>
                  <w:top w:val="single" w:sz="4" w:space="0" w:color="auto"/>
                  <w:left w:val="nil"/>
                  <w:bottom w:val="single" w:sz="4" w:space="0" w:color="auto"/>
                  <w:right w:val="single" w:sz="4" w:space="0" w:color="auto"/>
                </w:tcBorders>
                <w:vAlign w:val="center"/>
              </w:tcPr>
              <w:p w:rsidR="001C0640" w:rsidRPr="00795860" w:rsidRDefault="00F93106" w:rsidP="00795860">
                <w:pPr>
                  <w:spacing w:after="0"/>
                  <w:contextualSpacing/>
                  <w:jc w:val="center"/>
                  <w:rPr>
                    <w:sz w:val="32"/>
                    <w:szCs w:val="20"/>
                  </w:rPr>
                </w:pPr>
                <w:r>
                  <w:rPr>
                    <w:rFonts w:ascii="MS Gothic" w:eastAsia="MS Gothic" w:hAnsi="MS Gothic" w:hint="eastAsia"/>
                    <w:sz w:val="32"/>
                  </w:rPr>
                  <w:t>☐</w:t>
                </w:r>
              </w:p>
            </w:tc>
          </w:sdtContent>
        </w:sdt>
      </w:tr>
      <w:tr w:rsidR="00F61117" w:rsidRPr="00F4181A" w:rsidTr="00F93106">
        <w:trPr>
          <w:trHeight w:val="391"/>
        </w:trPr>
        <w:tc>
          <w:tcPr>
            <w:tcW w:w="4860" w:type="dxa"/>
            <w:tcBorders>
              <w:top w:val="single" w:sz="4" w:space="0" w:color="auto"/>
              <w:left w:val="single" w:sz="4" w:space="0" w:color="auto"/>
              <w:bottom w:val="single" w:sz="4" w:space="0" w:color="auto"/>
              <w:right w:val="single" w:sz="4" w:space="0" w:color="auto"/>
            </w:tcBorders>
            <w:vAlign w:val="center"/>
          </w:tcPr>
          <w:p w:rsidR="00F61117" w:rsidRPr="00F4181A" w:rsidRDefault="00F61117" w:rsidP="00795860">
            <w:pPr>
              <w:spacing w:after="0" w:line="240" w:lineRule="auto"/>
              <w:contextualSpacing/>
              <w:jc w:val="both"/>
              <w:rPr>
                <w:szCs w:val="18"/>
              </w:rPr>
            </w:pPr>
            <w:r>
              <w:rPr>
                <w:szCs w:val="18"/>
              </w:rPr>
              <w:t>Debt financing</w:t>
            </w:r>
          </w:p>
        </w:tc>
        <w:sdt>
          <w:sdtPr>
            <w:rPr>
              <w:sz w:val="32"/>
            </w:rPr>
            <w:id w:val="1391228407"/>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nil"/>
                </w:tcBorders>
                <w:vAlign w:val="center"/>
              </w:tcPr>
              <w:p w:rsidR="00F61117" w:rsidRPr="00795860" w:rsidRDefault="00F61117" w:rsidP="00795860">
                <w:pPr>
                  <w:spacing w:after="0"/>
                  <w:contextualSpacing/>
                  <w:jc w:val="center"/>
                  <w:rPr>
                    <w:sz w:val="32"/>
                    <w:szCs w:val="20"/>
                  </w:rPr>
                </w:pPr>
                <w:r w:rsidRPr="00795860">
                  <w:rPr>
                    <w:rFonts w:ascii="MS Gothic" w:eastAsia="MS Gothic" w:hAnsi="MS Gothic" w:hint="eastAsia"/>
                    <w:sz w:val="32"/>
                  </w:rPr>
                  <w:t>☐</w:t>
                </w:r>
              </w:p>
            </w:tc>
          </w:sdtContent>
        </w:sdt>
        <w:tc>
          <w:tcPr>
            <w:tcW w:w="360" w:type="dxa"/>
            <w:gridSpan w:val="2"/>
            <w:tcBorders>
              <w:top w:val="single" w:sz="4" w:space="0" w:color="auto"/>
              <w:left w:val="nil"/>
              <w:bottom w:val="single" w:sz="4" w:space="0" w:color="auto"/>
              <w:right w:val="nil"/>
            </w:tcBorders>
            <w:vAlign w:val="center"/>
          </w:tcPr>
          <w:p w:rsidR="00F61117" w:rsidRPr="00795860" w:rsidRDefault="00F61117" w:rsidP="00795860">
            <w:pPr>
              <w:spacing w:after="0"/>
              <w:contextualSpacing/>
              <w:jc w:val="center"/>
              <w:rPr>
                <w:sz w:val="32"/>
                <w:szCs w:val="20"/>
              </w:rPr>
            </w:pPr>
          </w:p>
        </w:tc>
        <w:sdt>
          <w:sdtPr>
            <w:rPr>
              <w:sz w:val="32"/>
            </w:rPr>
            <w:id w:val="-627936675"/>
            <w14:checkbox>
              <w14:checked w14:val="0"/>
              <w14:checkedState w14:val="2612" w14:font="MS Gothic"/>
              <w14:uncheckedState w14:val="2610" w14:font="MS Gothic"/>
            </w14:checkbox>
          </w:sdtPr>
          <w:sdtEndPr/>
          <w:sdtContent>
            <w:tc>
              <w:tcPr>
                <w:tcW w:w="1080" w:type="dxa"/>
                <w:tcBorders>
                  <w:top w:val="single" w:sz="4" w:space="0" w:color="auto"/>
                  <w:left w:val="nil"/>
                  <w:bottom w:val="single" w:sz="4" w:space="0" w:color="auto"/>
                  <w:right w:val="nil"/>
                </w:tcBorders>
                <w:vAlign w:val="center"/>
              </w:tcPr>
              <w:p w:rsidR="00F61117" w:rsidRPr="00795860" w:rsidRDefault="00F61117" w:rsidP="00795860">
                <w:pPr>
                  <w:spacing w:after="0"/>
                  <w:contextualSpacing/>
                  <w:jc w:val="center"/>
                  <w:rPr>
                    <w:sz w:val="32"/>
                    <w:szCs w:val="20"/>
                  </w:rPr>
                </w:pPr>
                <w:r w:rsidRPr="00795860">
                  <w:rPr>
                    <w:rFonts w:ascii="MS Gothic" w:eastAsia="MS Gothic" w:hAnsi="MS Gothic" w:hint="eastAsia"/>
                    <w:sz w:val="32"/>
                  </w:rPr>
                  <w:t>☐</w:t>
                </w:r>
              </w:p>
            </w:tc>
          </w:sdtContent>
        </w:sdt>
        <w:tc>
          <w:tcPr>
            <w:tcW w:w="246" w:type="dxa"/>
            <w:gridSpan w:val="2"/>
            <w:tcBorders>
              <w:top w:val="single" w:sz="4" w:space="0" w:color="auto"/>
              <w:left w:val="nil"/>
              <w:bottom w:val="single" w:sz="4" w:space="0" w:color="auto"/>
              <w:right w:val="nil"/>
            </w:tcBorders>
            <w:vAlign w:val="center"/>
          </w:tcPr>
          <w:p w:rsidR="00F61117" w:rsidRPr="00795860" w:rsidRDefault="00F61117" w:rsidP="00795860">
            <w:pPr>
              <w:spacing w:after="0"/>
              <w:contextualSpacing/>
              <w:jc w:val="center"/>
              <w:rPr>
                <w:sz w:val="32"/>
                <w:szCs w:val="20"/>
              </w:rPr>
            </w:pPr>
          </w:p>
        </w:tc>
        <w:sdt>
          <w:sdtPr>
            <w:rPr>
              <w:sz w:val="32"/>
            </w:rPr>
            <w:id w:val="-1456787543"/>
            <w14:checkbox>
              <w14:checked w14:val="0"/>
              <w14:checkedState w14:val="2612" w14:font="MS Gothic"/>
              <w14:uncheckedState w14:val="2610" w14:font="MS Gothic"/>
            </w14:checkbox>
          </w:sdtPr>
          <w:sdtEndPr/>
          <w:sdtContent>
            <w:tc>
              <w:tcPr>
                <w:tcW w:w="1199" w:type="dxa"/>
                <w:tcBorders>
                  <w:top w:val="single" w:sz="4" w:space="0" w:color="auto"/>
                  <w:left w:val="nil"/>
                  <w:bottom w:val="single" w:sz="4" w:space="0" w:color="auto"/>
                  <w:right w:val="single" w:sz="4" w:space="0" w:color="auto"/>
                </w:tcBorders>
                <w:vAlign w:val="center"/>
              </w:tcPr>
              <w:p w:rsidR="00F61117" w:rsidRPr="00795860" w:rsidRDefault="00F61117" w:rsidP="00795860">
                <w:pPr>
                  <w:spacing w:after="0"/>
                  <w:contextualSpacing/>
                  <w:jc w:val="center"/>
                  <w:rPr>
                    <w:sz w:val="32"/>
                    <w:szCs w:val="20"/>
                  </w:rPr>
                </w:pPr>
                <w:r w:rsidRPr="00795860">
                  <w:rPr>
                    <w:rFonts w:ascii="MS Gothic" w:eastAsia="MS Gothic" w:hAnsi="MS Gothic" w:hint="eastAsia"/>
                    <w:sz w:val="32"/>
                  </w:rPr>
                  <w:t>☐</w:t>
                </w:r>
              </w:p>
            </w:tc>
          </w:sdtContent>
        </w:sdt>
      </w:tr>
      <w:tr w:rsidR="00F61117" w:rsidRPr="00F4181A" w:rsidTr="00F93106">
        <w:trPr>
          <w:trHeight w:val="391"/>
        </w:trPr>
        <w:tc>
          <w:tcPr>
            <w:tcW w:w="4860" w:type="dxa"/>
            <w:tcBorders>
              <w:top w:val="single" w:sz="4" w:space="0" w:color="auto"/>
              <w:left w:val="single" w:sz="4" w:space="0" w:color="auto"/>
              <w:bottom w:val="single" w:sz="4" w:space="0" w:color="auto"/>
              <w:right w:val="single" w:sz="4" w:space="0" w:color="auto"/>
            </w:tcBorders>
            <w:vAlign w:val="center"/>
          </w:tcPr>
          <w:p w:rsidR="00F61117" w:rsidRPr="00F4181A" w:rsidRDefault="00F61117" w:rsidP="00795860">
            <w:pPr>
              <w:spacing w:after="0" w:line="240" w:lineRule="auto"/>
              <w:contextualSpacing/>
              <w:jc w:val="both"/>
              <w:rPr>
                <w:szCs w:val="18"/>
              </w:rPr>
            </w:pPr>
            <w:r>
              <w:rPr>
                <w:szCs w:val="18"/>
              </w:rPr>
              <w:t>Equity financing</w:t>
            </w:r>
          </w:p>
        </w:tc>
        <w:sdt>
          <w:sdtPr>
            <w:rPr>
              <w:sz w:val="32"/>
            </w:rPr>
            <w:id w:val="-205565071"/>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nil"/>
                </w:tcBorders>
                <w:vAlign w:val="center"/>
              </w:tcPr>
              <w:p w:rsidR="00F61117" w:rsidRPr="00795860" w:rsidRDefault="00F61117" w:rsidP="00795860">
                <w:pPr>
                  <w:spacing w:after="0"/>
                  <w:contextualSpacing/>
                  <w:jc w:val="center"/>
                  <w:rPr>
                    <w:sz w:val="32"/>
                    <w:szCs w:val="20"/>
                  </w:rPr>
                </w:pPr>
                <w:r w:rsidRPr="00795860">
                  <w:rPr>
                    <w:rFonts w:ascii="MS Gothic" w:eastAsia="MS Gothic" w:hAnsi="MS Gothic" w:hint="eastAsia"/>
                    <w:sz w:val="32"/>
                  </w:rPr>
                  <w:t>☐</w:t>
                </w:r>
              </w:p>
            </w:tc>
          </w:sdtContent>
        </w:sdt>
        <w:tc>
          <w:tcPr>
            <w:tcW w:w="360" w:type="dxa"/>
            <w:gridSpan w:val="2"/>
            <w:tcBorders>
              <w:top w:val="single" w:sz="4" w:space="0" w:color="auto"/>
              <w:left w:val="nil"/>
              <w:bottom w:val="single" w:sz="4" w:space="0" w:color="auto"/>
              <w:right w:val="nil"/>
            </w:tcBorders>
            <w:vAlign w:val="center"/>
          </w:tcPr>
          <w:p w:rsidR="00F61117" w:rsidRPr="00795860" w:rsidRDefault="00F61117" w:rsidP="00795860">
            <w:pPr>
              <w:spacing w:after="0"/>
              <w:contextualSpacing/>
              <w:jc w:val="center"/>
              <w:rPr>
                <w:sz w:val="32"/>
                <w:szCs w:val="20"/>
              </w:rPr>
            </w:pPr>
          </w:p>
        </w:tc>
        <w:sdt>
          <w:sdtPr>
            <w:rPr>
              <w:sz w:val="32"/>
            </w:rPr>
            <w:id w:val="1808744616"/>
            <w14:checkbox>
              <w14:checked w14:val="0"/>
              <w14:checkedState w14:val="2612" w14:font="MS Gothic"/>
              <w14:uncheckedState w14:val="2610" w14:font="MS Gothic"/>
            </w14:checkbox>
          </w:sdtPr>
          <w:sdtEndPr/>
          <w:sdtContent>
            <w:tc>
              <w:tcPr>
                <w:tcW w:w="1080" w:type="dxa"/>
                <w:tcBorders>
                  <w:top w:val="single" w:sz="4" w:space="0" w:color="auto"/>
                  <w:left w:val="nil"/>
                  <w:bottom w:val="single" w:sz="4" w:space="0" w:color="auto"/>
                  <w:right w:val="nil"/>
                </w:tcBorders>
                <w:vAlign w:val="center"/>
              </w:tcPr>
              <w:p w:rsidR="00F61117" w:rsidRPr="00795860" w:rsidRDefault="00F61117" w:rsidP="00795860">
                <w:pPr>
                  <w:spacing w:after="0"/>
                  <w:contextualSpacing/>
                  <w:jc w:val="center"/>
                  <w:rPr>
                    <w:sz w:val="32"/>
                    <w:szCs w:val="20"/>
                  </w:rPr>
                </w:pPr>
                <w:r w:rsidRPr="00795860">
                  <w:rPr>
                    <w:rFonts w:ascii="MS Gothic" w:eastAsia="MS Gothic" w:hAnsi="MS Gothic" w:hint="eastAsia"/>
                    <w:sz w:val="32"/>
                  </w:rPr>
                  <w:t>☐</w:t>
                </w:r>
              </w:p>
            </w:tc>
          </w:sdtContent>
        </w:sdt>
        <w:tc>
          <w:tcPr>
            <w:tcW w:w="246" w:type="dxa"/>
            <w:gridSpan w:val="2"/>
            <w:tcBorders>
              <w:top w:val="single" w:sz="4" w:space="0" w:color="auto"/>
              <w:left w:val="nil"/>
              <w:bottom w:val="single" w:sz="4" w:space="0" w:color="auto"/>
              <w:right w:val="nil"/>
            </w:tcBorders>
            <w:vAlign w:val="center"/>
          </w:tcPr>
          <w:p w:rsidR="00F61117" w:rsidRPr="00795860" w:rsidRDefault="00F61117" w:rsidP="00795860">
            <w:pPr>
              <w:spacing w:after="0"/>
              <w:contextualSpacing/>
              <w:jc w:val="center"/>
              <w:rPr>
                <w:sz w:val="32"/>
                <w:szCs w:val="20"/>
              </w:rPr>
            </w:pPr>
          </w:p>
        </w:tc>
        <w:sdt>
          <w:sdtPr>
            <w:rPr>
              <w:sz w:val="32"/>
            </w:rPr>
            <w:id w:val="-1214418455"/>
            <w14:checkbox>
              <w14:checked w14:val="0"/>
              <w14:checkedState w14:val="2612" w14:font="MS Gothic"/>
              <w14:uncheckedState w14:val="2610" w14:font="MS Gothic"/>
            </w14:checkbox>
          </w:sdtPr>
          <w:sdtEndPr/>
          <w:sdtContent>
            <w:tc>
              <w:tcPr>
                <w:tcW w:w="1199" w:type="dxa"/>
                <w:tcBorders>
                  <w:top w:val="single" w:sz="4" w:space="0" w:color="auto"/>
                  <w:left w:val="nil"/>
                  <w:bottom w:val="single" w:sz="4" w:space="0" w:color="auto"/>
                  <w:right w:val="single" w:sz="4" w:space="0" w:color="auto"/>
                </w:tcBorders>
                <w:vAlign w:val="center"/>
              </w:tcPr>
              <w:p w:rsidR="00F61117" w:rsidRPr="00795860" w:rsidRDefault="00F61117" w:rsidP="00795860">
                <w:pPr>
                  <w:spacing w:after="0"/>
                  <w:contextualSpacing/>
                  <w:jc w:val="center"/>
                  <w:rPr>
                    <w:sz w:val="32"/>
                    <w:szCs w:val="20"/>
                  </w:rPr>
                </w:pPr>
                <w:r w:rsidRPr="00795860">
                  <w:rPr>
                    <w:rFonts w:ascii="MS Gothic" w:eastAsia="MS Gothic" w:hAnsi="MS Gothic" w:hint="eastAsia"/>
                    <w:sz w:val="32"/>
                  </w:rPr>
                  <w:t>☐</w:t>
                </w:r>
              </w:p>
            </w:tc>
          </w:sdtContent>
        </w:sdt>
      </w:tr>
      <w:tr w:rsidR="00F61117" w:rsidRPr="00F4181A" w:rsidTr="00F93106">
        <w:trPr>
          <w:trHeight w:val="391"/>
        </w:trPr>
        <w:tc>
          <w:tcPr>
            <w:tcW w:w="4860" w:type="dxa"/>
            <w:tcBorders>
              <w:top w:val="single" w:sz="4" w:space="0" w:color="auto"/>
              <w:left w:val="single" w:sz="4" w:space="0" w:color="auto"/>
              <w:bottom w:val="single" w:sz="4" w:space="0" w:color="auto"/>
              <w:right w:val="single" w:sz="4" w:space="0" w:color="auto"/>
            </w:tcBorders>
            <w:vAlign w:val="center"/>
          </w:tcPr>
          <w:p w:rsidR="00F61117" w:rsidRPr="00F4181A" w:rsidRDefault="00F61117" w:rsidP="00795860">
            <w:pPr>
              <w:spacing w:after="0" w:line="240" w:lineRule="auto"/>
              <w:contextualSpacing/>
              <w:jc w:val="both"/>
              <w:rPr>
                <w:szCs w:val="18"/>
              </w:rPr>
            </w:pPr>
            <w:r>
              <w:rPr>
                <w:szCs w:val="18"/>
              </w:rPr>
              <w:t>Debt restructuring &amp; rescheduling (e.g CDRC, SDRS)</w:t>
            </w:r>
          </w:p>
        </w:tc>
        <w:sdt>
          <w:sdtPr>
            <w:rPr>
              <w:sz w:val="32"/>
            </w:rPr>
            <w:id w:val="-18778930"/>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nil"/>
                </w:tcBorders>
                <w:vAlign w:val="center"/>
              </w:tcPr>
              <w:p w:rsidR="00F61117" w:rsidRPr="00795860" w:rsidRDefault="00F61117" w:rsidP="00795860">
                <w:pPr>
                  <w:spacing w:after="0"/>
                  <w:contextualSpacing/>
                  <w:jc w:val="center"/>
                  <w:rPr>
                    <w:sz w:val="32"/>
                    <w:szCs w:val="20"/>
                  </w:rPr>
                </w:pPr>
                <w:r w:rsidRPr="00795860">
                  <w:rPr>
                    <w:rFonts w:ascii="MS Gothic" w:eastAsia="MS Gothic" w:hAnsi="MS Gothic" w:hint="eastAsia"/>
                    <w:sz w:val="32"/>
                  </w:rPr>
                  <w:t>☐</w:t>
                </w:r>
              </w:p>
            </w:tc>
          </w:sdtContent>
        </w:sdt>
        <w:tc>
          <w:tcPr>
            <w:tcW w:w="360" w:type="dxa"/>
            <w:gridSpan w:val="2"/>
            <w:tcBorders>
              <w:top w:val="single" w:sz="4" w:space="0" w:color="auto"/>
              <w:left w:val="nil"/>
              <w:bottom w:val="single" w:sz="4" w:space="0" w:color="auto"/>
              <w:right w:val="nil"/>
            </w:tcBorders>
            <w:vAlign w:val="center"/>
          </w:tcPr>
          <w:p w:rsidR="00F61117" w:rsidRPr="00795860" w:rsidRDefault="00F61117" w:rsidP="00795860">
            <w:pPr>
              <w:spacing w:after="0"/>
              <w:contextualSpacing/>
              <w:jc w:val="center"/>
              <w:rPr>
                <w:sz w:val="32"/>
                <w:szCs w:val="20"/>
              </w:rPr>
            </w:pPr>
          </w:p>
        </w:tc>
        <w:sdt>
          <w:sdtPr>
            <w:rPr>
              <w:sz w:val="32"/>
            </w:rPr>
            <w:id w:val="1784301316"/>
            <w14:checkbox>
              <w14:checked w14:val="0"/>
              <w14:checkedState w14:val="2612" w14:font="MS Gothic"/>
              <w14:uncheckedState w14:val="2610" w14:font="MS Gothic"/>
            </w14:checkbox>
          </w:sdtPr>
          <w:sdtEndPr/>
          <w:sdtContent>
            <w:tc>
              <w:tcPr>
                <w:tcW w:w="1080" w:type="dxa"/>
                <w:tcBorders>
                  <w:top w:val="single" w:sz="4" w:space="0" w:color="auto"/>
                  <w:left w:val="nil"/>
                  <w:bottom w:val="single" w:sz="4" w:space="0" w:color="auto"/>
                  <w:right w:val="nil"/>
                </w:tcBorders>
                <w:vAlign w:val="center"/>
              </w:tcPr>
              <w:p w:rsidR="00F61117" w:rsidRPr="00795860" w:rsidRDefault="00F61117" w:rsidP="00795860">
                <w:pPr>
                  <w:spacing w:after="0"/>
                  <w:contextualSpacing/>
                  <w:jc w:val="center"/>
                  <w:rPr>
                    <w:sz w:val="32"/>
                    <w:szCs w:val="20"/>
                  </w:rPr>
                </w:pPr>
                <w:r w:rsidRPr="00795860">
                  <w:rPr>
                    <w:rFonts w:ascii="MS Gothic" w:eastAsia="MS Gothic" w:hAnsi="MS Gothic" w:hint="eastAsia"/>
                    <w:sz w:val="32"/>
                  </w:rPr>
                  <w:t>☐</w:t>
                </w:r>
              </w:p>
            </w:tc>
          </w:sdtContent>
        </w:sdt>
        <w:tc>
          <w:tcPr>
            <w:tcW w:w="246" w:type="dxa"/>
            <w:gridSpan w:val="2"/>
            <w:tcBorders>
              <w:top w:val="single" w:sz="4" w:space="0" w:color="auto"/>
              <w:left w:val="nil"/>
              <w:bottom w:val="single" w:sz="4" w:space="0" w:color="auto"/>
              <w:right w:val="nil"/>
            </w:tcBorders>
            <w:vAlign w:val="center"/>
          </w:tcPr>
          <w:p w:rsidR="00F61117" w:rsidRPr="00795860" w:rsidRDefault="00F61117" w:rsidP="00795860">
            <w:pPr>
              <w:spacing w:after="0"/>
              <w:contextualSpacing/>
              <w:jc w:val="center"/>
              <w:rPr>
                <w:sz w:val="32"/>
                <w:szCs w:val="20"/>
              </w:rPr>
            </w:pPr>
          </w:p>
        </w:tc>
        <w:sdt>
          <w:sdtPr>
            <w:rPr>
              <w:sz w:val="32"/>
            </w:rPr>
            <w:id w:val="-1016456801"/>
            <w14:checkbox>
              <w14:checked w14:val="0"/>
              <w14:checkedState w14:val="2612" w14:font="MS Gothic"/>
              <w14:uncheckedState w14:val="2610" w14:font="MS Gothic"/>
            </w14:checkbox>
          </w:sdtPr>
          <w:sdtEndPr/>
          <w:sdtContent>
            <w:tc>
              <w:tcPr>
                <w:tcW w:w="1199" w:type="dxa"/>
                <w:tcBorders>
                  <w:top w:val="single" w:sz="4" w:space="0" w:color="auto"/>
                  <w:left w:val="nil"/>
                  <w:bottom w:val="single" w:sz="4" w:space="0" w:color="auto"/>
                  <w:right w:val="single" w:sz="4" w:space="0" w:color="auto"/>
                </w:tcBorders>
                <w:vAlign w:val="center"/>
              </w:tcPr>
              <w:p w:rsidR="00F61117" w:rsidRPr="00795860" w:rsidRDefault="00F61117" w:rsidP="00795860">
                <w:pPr>
                  <w:spacing w:after="0"/>
                  <w:contextualSpacing/>
                  <w:jc w:val="center"/>
                  <w:rPr>
                    <w:sz w:val="32"/>
                    <w:szCs w:val="20"/>
                  </w:rPr>
                </w:pPr>
                <w:r w:rsidRPr="00795860">
                  <w:rPr>
                    <w:rFonts w:ascii="MS Gothic" w:eastAsia="MS Gothic" w:hAnsi="MS Gothic" w:hint="eastAsia"/>
                    <w:sz w:val="32"/>
                  </w:rPr>
                  <w:t>☐</w:t>
                </w:r>
              </w:p>
            </w:tc>
          </w:sdtContent>
        </w:sdt>
      </w:tr>
      <w:tr w:rsidR="00F61117" w:rsidRPr="00F4181A" w:rsidTr="00F93106">
        <w:trPr>
          <w:trHeight w:val="391"/>
        </w:trPr>
        <w:tc>
          <w:tcPr>
            <w:tcW w:w="4860" w:type="dxa"/>
            <w:tcBorders>
              <w:top w:val="single" w:sz="4" w:space="0" w:color="auto"/>
              <w:left w:val="single" w:sz="4" w:space="0" w:color="auto"/>
              <w:bottom w:val="single" w:sz="4" w:space="0" w:color="auto"/>
              <w:right w:val="single" w:sz="4" w:space="0" w:color="auto"/>
            </w:tcBorders>
            <w:vAlign w:val="center"/>
          </w:tcPr>
          <w:p w:rsidR="00F61117" w:rsidRPr="00F4181A" w:rsidRDefault="00F61117" w:rsidP="00795860">
            <w:pPr>
              <w:spacing w:after="0" w:line="240" w:lineRule="auto"/>
              <w:contextualSpacing/>
              <w:jc w:val="both"/>
              <w:rPr>
                <w:szCs w:val="18"/>
              </w:rPr>
            </w:pPr>
            <w:r>
              <w:rPr>
                <w:szCs w:val="18"/>
              </w:rPr>
              <w:t>Working capital guarantee schemes (e.g SJPP, CGC)</w:t>
            </w:r>
          </w:p>
        </w:tc>
        <w:sdt>
          <w:sdtPr>
            <w:rPr>
              <w:sz w:val="32"/>
            </w:rPr>
            <w:id w:val="1450131901"/>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nil"/>
                </w:tcBorders>
                <w:vAlign w:val="center"/>
              </w:tcPr>
              <w:p w:rsidR="00F61117" w:rsidRPr="00795860" w:rsidRDefault="00475A0B" w:rsidP="00795860">
                <w:pPr>
                  <w:spacing w:after="0"/>
                  <w:contextualSpacing/>
                  <w:jc w:val="center"/>
                  <w:rPr>
                    <w:sz w:val="32"/>
                    <w:szCs w:val="20"/>
                  </w:rPr>
                </w:pPr>
                <w:r>
                  <w:rPr>
                    <w:rFonts w:ascii="MS Gothic" w:eastAsia="MS Gothic" w:hAnsi="MS Gothic" w:hint="eastAsia"/>
                    <w:sz w:val="32"/>
                  </w:rPr>
                  <w:t>☐</w:t>
                </w:r>
              </w:p>
            </w:tc>
          </w:sdtContent>
        </w:sdt>
        <w:tc>
          <w:tcPr>
            <w:tcW w:w="360" w:type="dxa"/>
            <w:gridSpan w:val="2"/>
            <w:tcBorders>
              <w:top w:val="single" w:sz="4" w:space="0" w:color="auto"/>
              <w:left w:val="nil"/>
              <w:bottom w:val="single" w:sz="4" w:space="0" w:color="auto"/>
              <w:right w:val="nil"/>
            </w:tcBorders>
            <w:vAlign w:val="center"/>
          </w:tcPr>
          <w:p w:rsidR="00F61117" w:rsidRPr="00795860" w:rsidRDefault="00F61117" w:rsidP="00795860">
            <w:pPr>
              <w:spacing w:after="0"/>
              <w:contextualSpacing/>
              <w:jc w:val="center"/>
              <w:rPr>
                <w:sz w:val="32"/>
                <w:szCs w:val="20"/>
              </w:rPr>
            </w:pPr>
          </w:p>
        </w:tc>
        <w:sdt>
          <w:sdtPr>
            <w:rPr>
              <w:sz w:val="32"/>
            </w:rPr>
            <w:id w:val="830332819"/>
            <w14:checkbox>
              <w14:checked w14:val="0"/>
              <w14:checkedState w14:val="2612" w14:font="MS Gothic"/>
              <w14:uncheckedState w14:val="2610" w14:font="MS Gothic"/>
            </w14:checkbox>
          </w:sdtPr>
          <w:sdtEndPr/>
          <w:sdtContent>
            <w:tc>
              <w:tcPr>
                <w:tcW w:w="1080" w:type="dxa"/>
                <w:tcBorders>
                  <w:top w:val="single" w:sz="4" w:space="0" w:color="auto"/>
                  <w:left w:val="nil"/>
                  <w:bottom w:val="single" w:sz="4" w:space="0" w:color="auto"/>
                  <w:right w:val="nil"/>
                </w:tcBorders>
                <w:vAlign w:val="center"/>
              </w:tcPr>
              <w:p w:rsidR="00F61117" w:rsidRPr="00795860" w:rsidRDefault="00F61117" w:rsidP="00795860">
                <w:pPr>
                  <w:spacing w:after="0"/>
                  <w:contextualSpacing/>
                  <w:jc w:val="center"/>
                  <w:rPr>
                    <w:sz w:val="32"/>
                    <w:szCs w:val="20"/>
                  </w:rPr>
                </w:pPr>
                <w:r w:rsidRPr="00795860">
                  <w:rPr>
                    <w:rFonts w:ascii="MS Gothic" w:eastAsia="MS Gothic" w:hAnsi="MS Gothic" w:hint="eastAsia"/>
                    <w:sz w:val="32"/>
                  </w:rPr>
                  <w:t>☐</w:t>
                </w:r>
              </w:p>
            </w:tc>
          </w:sdtContent>
        </w:sdt>
        <w:tc>
          <w:tcPr>
            <w:tcW w:w="246" w:type="dxa"/>
            <w:gridSpan w:val="2"/>
            <w:tcBorders>
              <w:top w:val="single" w:sz="4" w:space="0" w:color="auto"/>
              <w:left w:val="nil"/>
              <w:bottom w:val="single" w:sz="4" w:space="0" w:color="auto"/>
              <w:right w:val="nil"/>
            </w:tcBorders>
            <w:vAlign w:val="center"/>
          </w:tcPr>
          <w:p w:rsidR="00F61117" w:rsidRPr="00795860" w:rsidRDefault="00F61117" w:rsidP="00795860">
            <w:pPr>
              <w:spacing w:after="0"/>
              <w:contextualSpacing/>
              <w:jc w:val="center"/>
              <w:rPr>
                <w:sz w:val="32"/>
                <w:szCs w:val="20"/>
              </w:rPr>
            </w:pPr>
          </w:p>
        </w:tc>
        <w:sdt>
          <w:sdtPr>
            <w:rPr>
              <w:sz w:val="32"/>
            </w:rPr>
            <w:id w:val="2079791069"/>
            <w14:checkbox>
              <w14:checked w14:val="0"/>
              <w14:checkedState w14:val="2612" w14:font="MS Gothic"/>
              <w14:uncheckedState w14:val="2610" w14:font="MS Gothic"/>
            </w14:checkbox>
          </w:sdtPr>
          <w:sdtEndPr/>
          <w:sdtContent>
            <w:tc>
              <w:tcPr>
                <w:tcW w:w="1199" w:type="dxa"/>
                <w:tcBorders>
                  <w:top w:val="single" w:sz="4" w:space="0" w:color="auto"/>
                  <w:left w:val="nil"/>
                  <w:bottom w:val="single" w:sz="4" w:space="0" w:color="auto"/>
                  <w:right w:val="single" w:sz="4" w:space="0" w:color="auto"/>
                </w:tcBorders>
                <w:vAlign w:val="center"/>
              </w:tcPr>
              <w:p w:rsidR="00F61117" w:rsidRPr="00795860" w:rsidRDefault="00F61117" w:rsidP="00795860">
                <w:pPr>
                  <w:spacing w:after="0"/>
                  <w:contextualSpacing/>
                  <w:jc w:val="center"/>
                  <w:rPr>
                    <w:sz w:val="32"/>
                    <w:szCs w:val="20"/>
                  </w:rPr>
                </w:pPr>
                <w:r w:rsidRPr="00795860">
                  <w:rPr>
                    <w:rFonts w:ascii="MS Gothic" w:eastAsia="MS Gothic" w:hAnsi="MS Gothic" w:hint="eastAsia"/>
                    <w:sz w:val="32"/>
                  </w:rPr>
                  <w:t>☐</w:t>
                </w:r>
              </w:p>
            </w:tc>
          </w:sdtContent>
        </w:sdt>
      </w:tr>
      <w:tr w:rsidR="00F61117" w:rsidRPr="00F4181A" w:rsidTr="00F93106">
        <w:trPr>
          <w:trHeight w:val="391"/>
        </w:trPr>
        <w:tc>
          <w:tcPr>
            <w:tcW w:w="4860" w:type="dxa"/>
            <w:tcBorders>
              <w:top w:val="single" w:sz="4" w:space="0" w:color="auto"/>
              <w:left w:val="single" w:sz="4" w:space="0" w:color="auto"/>
              <w:bottom w:val="single" w:sz="4" w:space="0" w:color="auto"/>
              <w:right w:val="single" w:sz="4" w:space="0" w:color="auto"/>
            </w:tcBorders>
            <w:vAlign w:val="center"/>
          </w:tcPr>
          <w:p w:rsidR="00F61117" w:rsidRDefault="00F61117" w:rsidP="00795860">
            <w:pPr>
              <w:spacing w:after="0" w:line="240" w:lineRule="auto"/>
              <w:contextualSpacing/>
              <w:jc w:val="both"/>
              <w:rPr>
                <w:szCs w:val="18"/>
              </w:rPr>
            </w:pPr>
            <w:r>
              <w:rPr>
                <w:szCs w:val="18"/>
              </w:rPr>
              <w:t>Others (please specify)</w:t>
            </w:r>
            <w:r w:rsidRPr="00F4181A">
              <w:rPr>
                <w:szCs w:val="18"/>
              </w:rPr>
              <w:t xml:space="preserve"> </w:t>
            </w:r>
          </w:p>
          <w:p w:rsidR="00F61117" w:rsidRDefault="00F61117" w:rsidP="00795860">
            <w:pPr>
              <w:spacing w:after="0" w:line="240" w:lineRule="auto"/>
              <w:contextualSpacing/>
              <w:jc w:val="both"/>
              <w:rPr>
                <w:szCs w:val="18"/>
              </w:rPr>
            </w:pPr>
          </w:p>
          <w:p w:rsidR="00F61117" w:rsidRPr="00F4181A" w:rsidRDefault="00F61117" w:rsidP="00795860">
            <w:pPr>
              <w:spacing w:after="0" w:line="240" w:lineRule="auto"/>
              <w:contextualSpacing/>
              <w:jc w:val="both"/>
              <w:rPr>
                <w:szCs w:val="18"/>
              </w:rPr>
            </w:pPr>
          </w:p>
        </w:tc>
        <w:sdt>
          <w:sdtPr>
            <w:rPr>
              <w:sz w:val="32"/>
            </w:rPr>
            <w:id w:val="-935291888"/>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nil"/>
                </w:tcBorders>
                <w:vAlign w:val="center"/>
              </w:tcPr>
              <w:p w:rsidR="00F61117" w:rsidRPr="00795860" w:rsidRDefault="00F61117" w:rsidP="00795860">
                <w:pPr>
                  <w:spacing w:after="0"/>
                  <w:contextualSpacing/>
                  <w:jc w:val="center"/>
                  <w:rPr>
                    <w:sz w:val="32"/>
                    <w:szCs w:val="20"/>
                  </w:rPr>
                </w:pPr>
                <w:r w:rsidRPr="00795860">
                  <w:rPr>
                    <w:rFonts w:ascii="MS Gothic" w:eastAsia="MS Gothic" w:hAnsi="MS Gothic" w:hint="eastAsia"/>
                    <w:sz w:val="32"/>
                  </w:rPr>
                  <w:t>☐</w:t>
                </w:r>
              </w:p>
            </w:tc>
          </w:sdtContent>
        </w:sdt>
        <w:tc>
          <w:tcPr>
            <w:tcW w:w="360" w:type="dxa"/>
            <w:gridSpan w:val="2"/>
            <w:tcBorders>
              <w:top w:val="single" w:sz="4" w:space="0" w:color="auto"/>
              <w:left w:val="nil"/>
              <w:bottom w:val="single" w:sz="4" w:space="0" w:color="auto"/>
              <w:right w:val="nil"/>
            </w:tcBorders>
            <w:vAlign w:val="center"/>
          </w:tcPr>
          <w:p w:rsidR="00F61117" w:rsidRPr="00795860" w:rsidRDefault="00F61117" w:rsidP="00795860">
            <w:pPr>
              <w:spacing w:after="0"/>
              <w:contextualSpacing/>
              <w:jc w:val="center"/>
              <w:rPr>
                <w:sz w:val="32"/>
                <w:szCs w:val="20"/>
              </w:rPr>
            </w:pPr>
          </w:p>
        </w:tc>
        <w:sdt>
          <w:sdtPr>
            <w:rPr>
              <w:sz w:val="32"/>
            </w:rPr>
            <w:id w:val="-1793427382"/>
            <w14:checkbox>
              <w14:checked w14:val="0"/>
              <w14:checkedState w14:val="2612" w14:font="MS Gothic"/>
              <w14:uncheckedState w14:val="2610" w14:font="MS Gothic"/>
            </w14:checkbox>
          </w:sdtPr>
          <w:sdtEndPr/>
          <w:sdtContent>
            <w:tc>
              <w:tcPr>
                <w:tcW w:w="1080" w:type="dxa"/>
                <w:tcBorders>
                  <w:top w:val="single" w:sz="4" w:space="0" w:color="auto"/>
                  <w:left w:val="nil"/>
                  <w:bottom w:val="single" w:sz="4" w:space="0" w:color="auto"/>
                  <w:right w:val="nil"/>
                </w:tcBorders>
                <w:vAlign w:val="center"/>
              </w:tcPr>
              <w:p w:rsidR="00F61117" w:rsidRPr="00795860" w:rsidRDefault="00F61117" w:rsidP="00795860">
                <w:pPr>
                  <w:spacing w:after="0"/>
                  <w:contextualSpacing/>
                  <w:jc w:val="center"/>
                  <w:rPr>
                    <w:sz w:val="32"/>
                    <w:szCs w:val="20"/>
                  </w:rPr>
                </w:pPr>
                <w:r w:rsidRPr="00795860">
                  <w:rPr>
                    <w:rFonts w:ascii="MS Gothic" w:eastAsia="MS Gothic" w:hAnsi="MS Gothic" w:hint="eastAsia"/>
                    <w:sz w:val="32"/>
                  </w:rPr>
                  <w:t>☐</w:t>
                </w:r>
              </w:p>
            </w:tc>
          </w:sdtContent>
        </w:sdt>
        <w:tc>
          <w:tcPr>
            <w:tcW w:w="246" w:type="dxa"/>
            <w:gridSpan w:val="2"/>
            <w:tcBorders>
              <w:top w:val="single" w:sz="4" w:space="0" w:color="auto"/>
              <w:left w:val="nil"/>
              <w:bottom w:val="single" w:sz="4" w:space="0" w:color="auto"/>
              <w:right w:val="nil"/>
            </w:tcBorders>
            <w:vAlign w:val="center"/>
          </w:tcPr>
          <w:p w:rsidR="00F61117" w:rsidRPr="00795860" w:rsidRDefault="00F61117" w:rsidP="00795860">
            <w:pPr>
              <w:spacing w:after="0"/>
              <w:contextualSpacing/>
              <w:jc w:val="center"/>
              <w:rPr>
                <w:sz w:val="32"/>
                <w:szCs w:val="20"/>
              </w:rPr>
            </w:pPr>
          </w:p>
        </w:tc>
        <w:sdt>
          <w:sdtPr>
            <w:rPr>
              <w:sz w:val="32"/>
            </w:rPr>
            <w:id w:val="277609695"/>
            <w14:checkbox>
              <w14:checked w14:val="0"/>
              <w14:checkedState w14:val="2612" w14:font="MS Gothic"/>
              <w14:uncheckedState w14:val="2610" w14:font="MS Gothic"/>
            </w14:checkbox>
          </w:sdtPr>
          <w:sdtEndPr/>
          <w:sdtContent>
            <w:tc>
              <w:tcPr>
                <w:tcW w:w="1199" w:type="dxa"/>
                <w:tcBorders>
                  <w:top w:val="single" w:sz="4" w:space="0" w:color="auto"/>
                  <w:left w:val="nil"/>
                  <w:bottom w:val="single" w:sz="4" w:space="0" w:color="auto"/>
                  <w:right w:val="single" w:sz="4" w:space="0" w:color="auto"/>
                </w:tcBorders>
                <w:vAlign w:val="center"/>
              </w:tcPr>
              <w:p w:rsidR="00F61117" w:rsidRPr="00795860" w:rsidRDefault="00F61117" w:rsidP="00795860">
                <w:pPr>
                  <w:spacing w:after="0"/>
                  <w:contextualSpacing/>
                  <w:jc w:val="center"/>
                  <w:rPr>
                    <w:sz w:val="32"/>
                    <w:szCs w:val="20"/>
                  </w:rPr>
                </w:pPr>
                <w:r w:rsidRPr="00795860">
                  <w:rPr>
                    <w:rFonts w:ascii="MS Gothic" w:eastAsia="MS Gothic" w:hAnsi="MS Gothic" w:hint="eastAsia"/>
                    <w:sz w:val="32"/>
                  </w:rPr>
                  <w:t>☐</w:t>
                </w:r>
              </w:p>
            </w:tc>
          </w:sdtContent>
        </w:sdt>
      </w:tr>
    </w:tbl>
    <w:p w:rsidR="00293F95" w:rsidRDefault="001C0640" w:rsidP="00FE2904">
      <w:pPr>
        <w:spacing w:after="160" w:line="259" w:lineRule="auto"/>
        <w:rPr>
          <w:b/>
          <w:sz w:val="24"/>
          <w:szCs w:val="24"/>
        </w:rPr>
      </w:pPr>
      <w:r w:rsidRPr="006D5F6F">
        <w:rPr>
          <w:color w:val="808080" w:themeColor="background1" w:themeShade="80"/>
          <w:sz w:val="20"/>
          <w:szCs w:val="24"/>
          <w:u w:val="single"/>
        </w:rPr>
        <w:t>Rationale</w:t>
      </w:r>
      <w:r w:rsidRPr="00FB2801">
        <w:rPr>
          <w:color w:val="808080" w:themeColor="background1" w:themeShade="80"/>
          <w:sz w:val="20"/>
          <w:szCs w:val="24"/>
        </w:rPr>
        <w:t xml:space="preserve">: </w:t>
      </w:r>
      <w:r w:rsidRPr="006D5F6F">
        <w:rPr>
          <w:color w:val="808080" w:themeColor="background1" w:themeShade="80"/>
          <w:sz w:val="20"/>
          <w:szCs w:val="24"/>
        </w:rPr>
        <w:t xml:space="preserve">To identify government facilities that are most relevant to companies </w:t>
      </w:r>
    </w:p>
    <w:p w:rsidR="00293F95" w:rsidRDefault="00293F95" w:rsidP="00F71A2D">
      <w:pPr>
        <w:spacing w:after="160" w:line="259" w:lineRule="auto"/>
        <w:rPr>
          <w:b/>
          <w:sz w:val="24"/>
          <w:szCs w:val="24"/>
        </w:rPr>
      </w:pPr>
    </w:p>
    <w:p w:rsidR="00293F95" w:rsidRDefault="00293F95" w:rsidP="00F71A2D">
      <w:pPr>
        <w:spacing w:after="160" w:line="259" w:lineRule="auto"/>
        <w:rPr>
          <w:b/>
          <w:sz w:val="24"/>
          <w:szCs w:val="24"/>
        </w:rPr>
      </w:pPr>
    </w:p>
    <w:p w:rsidR="009169F8" w:rsidRDefault="009169F8" w:rsidP="00F71A2D">
      <w:pPr>
        <w:spacing w:after="160" w:line="259" w:lineRule="auto"/>
        <w:rPr>
          <w:b/>
          <w:sz w:val="24"/>
          <w:szCs w:val="24"/>
        </w:rPr>
      </w:pPr>
    </w:p>
    <w:p w:rsidR="00D47435" w:rsidRDefault="00D47435" w:rsidP="00F71A2D">
      <w:pPr>
        <w:spacing w:after="160" w:line="259" w:lineRule="auto"/>
        <w:rPr>
          <w:b/>
          <w:sz w:val="24"/>
          <w:szCs w:val="24"/>
        </w:rPr>
      </w:pPr>
    </w:p>
    <w:p w:rsidR="00FB2801" w:rsidRDefault="00FB2801">
      <w:pPr>
        <w:spacing w:after="160" w:line="259" w:lineRule="auto"/>
        <w:rPr>
          <w:b/>
          <w:sz w:val="28"/>
        </w:rPr>
      </w:pPr>
      <w:r>
        <w:rPr>
          <w:b/>
          <w:sz w:val="28"/>
        </w:rPr>
        <w:br w:type="page"/>
      </w:r>
    </w:p>
    <w:p w:rsidR="00206EBB" w:rsidRDefault="005D568E" w:rsidP="00F7332C">
      <w:pPr>
        <w:pStyle w:val="ListParagraph"/>
        <w:numPr>
          <w:ilvl w:val="0"/>
          <w:numId w:val="2"/>
        </w:numPr>
        <w:spacing w:after="0" w:line="360" w:lineRule="auto"/>
        <w:jc w:val="both"/>
        <w:rPr>
          <w:b/>
          <w:sz w:val="28"/>
        </w:rPr>
      </w:pPr>
      <w:r>
        <w:rPr>
          <w:b/>
          <w:sz w:val="28"/>
        </w:rPr>
        <w:lastRenderedPageBreak/>
        <w:t xml:space="preserve"> </w:t>
      </w:r>
      <w:r w:rsidR="001F03CB" w:rsidRPr="007E6CD2">
        <w:rPr>
          <w:b/>
          <w:sz w:val="28"/>
        </w:rPr>
        <w:t>Technology Development</w:t>
      </w:r>
    </w:p>
    <w:p w:rsidR="00961838" w:rsidRPr="00961838" w:rsidRDefault="00961838" w:rsidP="00961838">
      <w:pPr>
        <w:spacing w:after="0" w:line="360" w:lineRule="auto"/>
        <w:jc w:val="both"/>
        <w:rPr>
          <w:b/>
          <w:sz w:val="24"/>
        </w:rPr>
      </w:pPr>
      <w:r>
        <w:rPr>
          <w:b/>
          <w:sz w:val="24"/>
        </w:rPr>
        <w:t>5.1</w:t>
      </w:r>
      <w:r w:rsidR="005D568E">
        <w:rPr>
          <w:b/>
          <w:sz w:val="24"/>
        </w:rPr>
        <w:t xml:space="preserve">  </w:t>
      </w:r>
      <w:r>
        <w:rPr>
          <w:b/>
          <w:sz w:val="24"/>
        </w:rPr>
        <w:t>Technology Solution</w:t>
      </w:r>
      <w:r w:rsidR="00004160">
        <w:rPr>
          <w:b/>
          <w:sz w:val="24"/>
        </w:rPr>
        <w:t>s</w:t>
      </w:r>
    </w:p>
    <w:p w:rsidR="00961838" w:rsidRPr="00961838" w:rsidRDefault="000E68FC" w:rsidP="000E68FC">
      <w:pPr>
        <w:spacing w:after="160" w:line="259" w:lineRule="auto"/>
      </w:pPr>
      <w:r>
        <w:t>Is</w:t>
      </w:r>
      <w:r w:rsidR="00961838">
        <w:t xml:space="preserve"> your company involved in </w:t>
      </w:r>
      <w:r w:rsidR="00961838" w:rsidRPr="000E68FC">
        <w:rPr>
          <w:b/>
          <w:u w:val="single"/>
        </w:rPr>
        <w:t>developing technological solutions</w:t>
      </w:r>
      <w:r w:rsidR="00961838">
        <w:t xml:space="preserve">? </w:t>
      </w:r>
      <w:r w:rsidR="00961838" w:rsidRPr="000D2009">
        <w:t xml:space="preserve">Please mark </w:t>
      </w:r>
      <w:r w:rsidR="00961838" w:rsidRPr="000E68FC">
        <w:rPr>
          <w:b/>
        </w:rPr>
        <w:t>(</w:t>
      </w:r>
      <w:r w:rsidR="00961838" w:rsidRPr="000E68FC">
        <w:rPr>
          <w:rFonts w:cs="Calibri"/>
          <w:b/>
        </w:rPr>
        <w:t>x)</w:t>
      </w:r>
      <w:r w:rsidR="00961838" w:rsidRPr="000E68FC">
        <w:rPr>
          <w:rFonts w:cs="Calibri"/>
        </w:rPr>
        <w:t xml:space="preserve"> where applicable.</w:t>
      </w:r>
    </w:p>
    <w:p w:rsidR="009169F8" w:rsidRPr="004D2FDC" w:rsidRDefault="009169F8" w:rsidP="009169F8">
      <w:pPr>
        <w:spacing w:after="0" w:line="360" w:lineRule="auto"/>
        <w:ind w:firstLine="720"/>
        <w:jc w:val="both"/>
        <w:rPr>
          <w:color w:val="808080" w:themeColor="background1" w:themeShade="80"/>
          <w:sz w:val="16"/>
          <w:u w:val="single"/>
        </w:rPr>
      </w:pPr>
      <w:r w:rsidRPr="004D2FDC">
        <w:rPr>
          <w:rFonts w:cs="Calibri"/>
          <w:szCs w:val="26"/>
        </w:rPr>
        <w:t>YES</w:t>
      </w:r>
      <w:r w:rsidRPr="004D2FDC">
        <w:rPr>
          <w:rFonts w:cs="Calibri"/>
        </w:rPr>
        <w:t xml:space="preserve"> </w:t>
      </w:r>
      <w:sdt>
        <w:sdtPr>
          <w:rPr>
            <w:rFonts w:cs="Calibri"/>
            <w:szCs w:val="26"/>
          </w:rPr>
          <w:id w:val="1623571841"/>
          <w14:checkbox>
            <w14:checked w14:val="0"/>
            <w14:checkedState w14:val="2612" w14:font="MS Gothic"/>
            <w14:uncheckedState w14:val="2610" w14:font="MS Gothic"/>
          </w14:checkbox>
        </w:sdtPr>
        <w:sdtEndPr/>
        <w:sdtContent>
          <w:r w:rsidR="005C007C">
            <w:rPr>
              <w:rFonts w:ascii="MS Gothic" w:eastAsia="MS Gothic" w:hAnsi="MS Gothic" w:cs="Calibri" w:hint="eastAsia"/>
              <w:szCs w:val="26"/>
            </w:rPr>
            <w:t>☐</w:t>
          </w:r>
        </w:sdtContent>
      </w:sdt>
      <w:r w:rsidRPr="004D2FDC">
        <w:rPr>
          <w:rFonts w:cs="Calibri"/>
          <w:sz w:val="18"/>
        </w:rPr>
        <w:tab/>
      </w:r>
      <w:r w:rsidRPr="004D2FDC">
        <w:rPr>
          <w:rFonts w:cs="Calibri"/>
          <w:sz w:val="18"/>
        </w:rPr>
        <w:tab/>
      </w:r>
      <w:r w:rsidRPr="004D2FDC">
        <w:rPr>
          <w:rFonts w:cs="Calibri"/>
          <w:szCs w:val="26"/>
        </w:rPr>
        <w:t>NO</w:t>
      </w:r>
      <w:r w:rsidRPr="004D2FDC">
        <w:rPr>
          <w:rFonts w:cs="Calibri"/>
        </w:rPr>
        <w:t xml:space="preserve"> </w:t>
      </w:r>
      <w:sdt>
        <w:sdtPr>
          <w:rPr>
            <w:rFonts w:cs="Calibri"/>
            <w:szCs w:val="26"/>
          </w:rPr>
          <w:id w:val="1377273731"/>
          <w14:checkbox>
            <w14:checked w14:val="0"/>
            <w14:checkedState w14:val="2612" w14:font="MS Gothic"/>
            <w14:uncheckedState w14:val="2610" w14:font="MS Gothic"/>
          </w14:checkbox>
        </w:sdtPr>
        <w:sdtEndPr/>
        <w:sdtContent>
          <w:r w:rsidRPr="004D2FDC">
            <w:rPr>
              <w:rFonts w:ascii="MS Gothic" w:eastAsia="MS Gothic" w:hAnsi="MS Gothic" w:cs="Calibri" w:hint="eastAsia"/>
              <w:szCs w:val="26"/>
            </w:rPr>
            <w:t>☐</w:t>
          </w:r>
        </w:sdtContent>
      </w:sdt>
      <w:r w:rsidRPr="004D2FDC">
        <w:rPr>
          <w:rFonts w:cs="Calibri"/>
          <w:sz w:val="24"/>
        </w:rPr>
        <w:tab/>
      </w:r>
    </w:p>
    <w:p w:rsidR="00961838" w:rsidRPr="006D5F6F" w:rsidRDefault="00961838" w:rsidP="00FE2904">
      <w:pPr>
        <w:spacing w:after="0" w:line="360" w:lineRule="auto"/>
        <w:rPr>
          <w:b/>
          <w:color w:val="808080" w:themeColor="background1" w:themeShade="80"/>
          <w:sz w:val="24"/>
        </w:rPr>
      </w:pPr>
      <w:r w:rsidRPr="006D5F6F">
        <w:rPr>
          <w:color w:val="808080" w:themeColor="background1" w:themeShade="80"/>
          <w:sz w:val="20"/>
          <w:u w:val="single"/>
        </w:rPr>
        <w:t>Rationale</w:t>
      </w:r>
      <w:r w:rsidRPr="006D5F6F">
        <w:rPr>
          <w:b/>
          <w:color w:val="808080" w:themeColor="background1" w:themeShade="80"/>
          <w:sz w:val="20"/>
        </w:rPr>
        <w:t xml:space="preserve">: </w:t>
      </w:r>
      <w:r w:rsidRPr="006D5F6F">
        <w:rPr>
          <w:color w:val="808080" w:themeColor="background1" w:themeShade="80"/>
          <w:sz w:val="20"/>
        </w:rPr>
        <w:t xml:space="preserve">To identify companies </w:t>
      </w:r>
      <w:r w:rsidR="00C23823">
        <w:rPr>
          <w:color w:val="808080" w:themeColor="background1" w:themeShade="80"/>
          <w:sz w:val="20"/>
        </w:rPr>
        <w:t>developing</w:t>
      </w:r>
      <w:r w:rsidRPr="006D5F6F">
        <w:rPr>
          <w:color w:val="808080" w:themeColor="background1" w:themeShade="80"/>
          <w:sz w:val="20"/>
        </w:rPr>
        <w:t xml:space="preserve"> technological solutions</w:t>
      </w:r>
    </w:p>
    <w:p w:rsidR="007E6CD2" w:rsidRDefault="007E6CD2" w:rsidP="003C58F2">
      <w:pPr>
        <w:spacing w:after="160" w:line="360" w:lineRule="auto"/>
        <w:jc w:val="both"/>
        <w:rPr>
          <w:b/>
        </w:rPr>
      </w:pPr>
    </w:p>
    <w:p w:rsidR="00206EBB" w:rsidRPr="0089468C" w:rsidRDefault="007E6CD2" w:rsidP="00F7332C">
      <w:pPr>
        <w:spacing w:after="0" w:line="360" w:lineRule="auto"/>
        <w:jc w:val="both"/>
        <w:rPr>
          <w:b/>
          <w:sz w:val="24"/>
        </w:rPr>
      </w:pPr>
      <w:r w:rsidRPr="0089468C">
        <w:rPr>
          <w:b/>
          <w:sz w:val="24"/>
        </w:rPr>
        <w:t xml:space="preserve">5.2 </w:t>
      </w:r>
      <w:r w:rsidR="005D568E">
        <w:rPr>
          <w:b/>
          <w:sz w:val="24"/>
        </w:rPr>
        <w:t xml:space="preserve"> </w:t>
      </w:r>
      <w:r w:rsidR="00206EBB" w:rsidRPr="0089468C">
        <w:rPr>
          <w:b/>
          <w:sz w:val="24"/>
        </w:rPr>
        <w:t>Patents</w:t>
      </w:r>
    </w:p>
    <w:p w:rsidR="004B2545" w:rsidRPr="00857547" w:rsidRDefault="001F03CB" w:rsidP="00F7332C">
      <w:pPr>
        <w:spacing w:after="0" w:line="360" w:lineRule="auto"/>
        <w:jc w:val="both"/>
      </w:pPr>
      <w:r w:rsidRPr="00857547">
        <w:t>Please provide</w:t>
      </w:r>
      <w:r w:rsidR="00263590">
        <w:t xml:space="preserve"> the</w:t>
      </w:r>
      <w:r w:rsidRPr="00857547">
        <w:t xml:space="preserve"> </w:t>
      </w:r>
      <w:r>
        <w:t xml:space="preserve">number of </w:t>
      </w:r>
      <w:r w:rsidRPr="00206EBB">
        <w:rPr>
          <w:b/>
          <w:u w:val="single"/>
        </w:rPr>
        <w:t>patents owned</w:t>
      </w:r>
      <w:r>
        <w:t xml:space="preserve"> </w:t>
      </w:r>
      <w:r w:rsidR="00E32129">
        <w:t>as of December 2017</w:t>
      </w:r>
      <w:r w:rsidR="004B2545">
        <w:t xml:space="preserve">. Please state N/A if this is not applicable to you. </w:t>
      </w:r>
    </w:p>
    <w:tbl>
      <w:tblPr>
        <w:tblStyle w:val="TableGrid1"/>
        <w:tblW w:w="5225" w:type="dxa"/>
        <w:tblInd w:w="-5" w:type="dxa"/>
        <w:tblLayout w:type="fixed"/>
        <w:tblLook w:val="04A0" w:firstRow="1" w:lastRow="0" w:firstColumn="1" w:lastColumn="0" w:noHBand="0" w:noVBand="1"/>
      </w:tblPr>
      <w:tblGrid>
        <w:gridCol w:w="3423"/>
        <w:gridCol w:w="1802"/>
      </w:tblGrid>
      <w:tr w:rsidR="00E32129" w:rsidRPr="00FF5468" w:rsidTr="00E32129">
        <w:trPr>
          <w:trHeight w:val="489"/>
        </w:trPr>
        <w:tc>
          <w:tcPr>
            <w:tcW w:w="3423" w:type="dxa"/>
            <w:tcBorders>
              <w:bottom w:val="single" w:sz="4" w:space="0" w:color="auto"/>
            </w:tcBorders>
            <w:shd w:val="clear" w:color="auto" w:fill="002060"/>
            <w:vAlign w:val="center"/>
          </w:tcPr>
          <w:p w:rsidR="00E32129" w:rsidRPr="00DA519B" w:rsidRDefault="00E32129" w:rsidP="00F4181A">
            <w:pPr>
              <w:contextualSpacing/>
              <w:jc w:val="center"/>
              <w:rPr>
                <w:b/>
              </w:rPr>
            </w:pPr>
          </w:p>
        </w:tc>
        <w:tc>
          <w:tcPr>
            <w:tcW w:w="1802" w:type="dxa"/>
            <w:tcBorders>
              <w:bottom w:val="single" w:sz="4" w:space="0" w:color="auto"/>
            </w:tcBorders>
            <w:shd w:val="clear" w:color="auto" w:fill="FFC000"/>
            <w:vAlign w:val="center"/>
          </w:tcPr>
          <w:p w:rsidR="00E32129" w:rsidRPr="00DA519B" w:rsidRDefault="00E32129" w:rsidP="00F4181A">
            <w:pPr>
              <w:contextualSpacing/>
              <w:jc w:val="center"/>
              <w:rPr>
                <w:b/>
              </w:rPr>
            </w:pPr>
            <w:r>
              <w:rPr>
                <w:b/>
              </w:rPr>
              <w:t>2017</w:t>
            </w:r>
          </w:p>
        </w:tc>
      </w:tr>
      <w:tr w:rsidR="00E32129" w:rsidRPr="00FF5468" w:rsidTr="00E32129">
        <w:trPr>
          <w:trHeight w:val="450"/>
        </w:trPr>
        <w:tc>
          <w:tcPr>
            <w:tcW w:w="3423" w:type="dxa"/>
            <w:vAlign w:val="center"/>
          </w:tcPr>
          <w:p w:rsidR="00E32129" w:rsidRPr="00F4181A" w:rsidRDefault="00E32129" w:rsidP="00B23FED">
            <w:pPr>
              <w:contextualSpacing/>
              <w:jc w:val="both"/>
              <w:rPr>
                <w:szCs w:val="18"/>
              </w:rPr>
            </w:pPr>
            <w:r>
              <w:rPr>
                <w:szCs w:val="18"/>
              </w:rPr>
              <w:t>Patents owned</w:t>
            </w:r>
          </w:p>
        </w:tc>
        <w:tc>
          <w:tcPr>
            <w:tcW w:w="1802" w:type="dxa"/>
            <w:vAlign w:val="center"/>
          </w:tcPr>
          <w:p w:rsidR="00E32129" w:rsidRPr="00BD5FBC" w:rsidRDefault="00E32129" w:rsidP="00987DC5">
            <w:pPr>
              <w:contextualSpacing/>
              <w:rPr>
                <w:sz w:val="20"/>
                <w:szCs w:val="20"/>
              </w:rPr>
            </w:pPr>
          </w:p>
        </w:tc>
      </w:tr>
    </w:tbl>
    <w:p w:rsidR="00E32129" w:rsidRPr="006D5F6F" w:rsidRDefault="000C3EC8" w:rsidP="00FE2904">
      <w:pPr>
        <w:rPr>
          <w:color w:val="808080" w:themeColor="background1" w:themeShade="80"/>
          <w:sz w:val="20"/>
        </w:rPr>
      </w:pPr>
      <w:bookmarkStart w:id="3" w:name="_Hlk497409024"/>
      <w:r w:rsidRPr="006D5F6F">
        <w:rPr>
          <w:color w:val="808080" w:themeColor="background1" w:themeShade="80"/>
          <w:sz w:val="20"/>
          <w:u w:val="single"/>
        </w:rPr>
        <w:t>Rationale</w:t>
      </w:r>
      <w:r w:rsidR="00316BBD" w:rsidRPr="006D5F6F">
        <w:rPr>
          <w:b/>
          <w:color w:val="808080" w:themeColor="background1" w:themeShade="80"/>
          <w:sz w:val="20"/>
        </w:rPr>
        <w:t>:</w:t>
      </w:r>
      <w:r w:rsidRPr="006D5F6F">
        <w:rPr>
          <w:color w:val="808080" w:themeColor="background1" w:themeShade="80"/>
          <w:sz w:val="20"/>
        </w:rPr>
        <w:t xml:space="preserve"> To identify companies </w:t>
      </w:r>
      <w:r w:rsidR="00263590">
        <w:rPr>
          <w:color w:val="808080" w:themeColor="background1" w:themeShade="80"/>
          <w:sz w:val="20"/>
        </w:rPr>
        <w:t xml:space="preserve">that generate </w:t>
      </w:r>
      <w:r w:rsidRPr="006D5F6F">
        <w:rPr>
          <w:color w:val="808080" w:themeColor="background1" w:themeShade="80"/>
          <w:sz w:val="20"/>
        </w:rPr>
        <w:t>propr</w:t>
      </w:r>
      <w:r w:rsidR="00B546C5" w:rsidRPr="006D5F6F">
        <w:rPr>
          <w:color w:val="808080" w:themeColor="background1" w:themeShade="80"/>
          <w:sz w:val="20"/>
        </w:rPr>
        <w:t>ietary technology</w:t>
      </w:r>
      <w:bookmarkEnd w:id="3"/>
    </w:p>
    <w:p w:rsidR="00A369C3" w:rsidRPr="00E32129" w:rsidRDefault="00A369C3" w:rsidP="00E32129">
      <w:pPr>
        <w:rPr>
          <w:color w:val="FF0000"/>
          <w:sz w:val="20"/>
        </w:rPr>
      </w:pPr>
    </w:p>
    <w:p w:rsidR="00027A3C" w:rsidRPr="00027A3C" w:rsidRDefault="00E462AD" w:rsidP="00F7332C">
      <w:pPr>
        <w:spacing w:after="0" w:line="360" w:lineRule="auto"/>
        <w:rPr>
          <w:b/>
          <w:sz w:val="24"/>
        </w:rPr>
      </w:pPr>
      <w:r>
        <w:rPr>
          <w:b/>
          <w:sz w:val="24"/>
        </w:rPr>
        <w:t>5.3</w:t>
      </w:r>
      <w:r w:rsidR="00027A3C" w:rsidRPr="00027A3C">
        <w:rPr>
          <w:b/>
          <w:sz w:val="24"/>
        </w:rPr>
        <w:t xml:space="preserve"> </w:t>
      </w:r>
      <w:r w:rsidR="005D568E">
        <w:rPr>
          <w:b/>
          <w:sz w:val="24"/>
        </w:rPr>
        <w:t xml:space="preserve"> </w:t>
      </w:r>
      <w:r w:rsidR="00027A3C" w:rsidRPr="00027A3C">
        <w:rPr>
          <w:b/>
          <w:sz w:val="24"/>
        </w:rPr>
        <w:t>Challenges</w:t>
      </w:r>
      <w:r w:rsidR="004C025A">
        <w:rPr>
          <w:b/>
          <w:sz w:val="24"/>
        </w:rPr>
        <w:t xml:space="preserve"> in </w:t>
      </w:r>
      <w:r w:rsidR="00A32086">
        <w:rPr>
          <w:b/>
          <w:sz w:val="24"/>
        </w:rPr>
        <w:t>R&amp;D</w:t>
      </w:r>
      <w:r w:rsidR="004C025A">
        <w:rPr>
          <w:b/>
          <w:sz w:val="24"/>
        </w:rPr>
        <w:t xml:space="preserve"> </w:t>
      </w:r>
    </w:p>
    <w:p w:rsidR="001F03CB" w:rsidRDefault="001F03CB" w:rsidP="00F7332C">
      <w:pPr>
        <w:spacing w:after="0" w:line="360" w:lineRule="auto"/>
      </w:pPr>
      <w:r>
        <w:t xml:space="preserve">What </w:t>
      </w:r>
      <w:r w:rsidR="00004160">
        <w:t>are the</w:t>
      </w:r>
      <w:r>
        <w:t xml:space="preserve"> </w:t>
      </w:r>
      <w:r w:rsidRPr="00027A3C">
        <w:rPr>
          <w:b/>
          <w:u w:val="single"/>
        </w:rPr>
        <w:t>challenges</w:t>
      </w:r>
      <w:r>
        <w:t xml:space="preserve"> for your R&amp;D efforts?</w:t>
      </w:r>
      <w:r w:rsidR="00C51D85" w:rsidRPr="00C51D85">
        <w:t xml:space="preserve"> </w:t>
      </w:r>
      <w:r w:rsidR="0007617D">
        <w:t>Please mark</w:t>
      </w:r>
      <w:r w:rsidR="00C51D85">
        <w:t xml:space="preserve"> </w:t>
      </w:r>
      <w:r w:rsidR="00C51D85" w:rsidRPr="00027A3C">
        <w:rPr>
          <w:b/>
        </w:rPr>
        <w:t>(</w:t>
      </w:r>
      <w:r w:rsidR="0007617D" w:rsidRPr="00027A3C">
        <w:rPr>
          <w:rFonts w:cs="Calibri"/>
          <w:b/>
        </w:rPr>
        <w:t>x</w:t>
      </w:r>
      <w:r w:rsidR="00C51D85" w:rsidRPr="00027A3C">
        <w:rPr>
          <w:b/>
        </w:rPr>
        <w:t>)</w:t>
      </w:r>
      <w:r w:rsidR="00C51D85">
        <w:t xml:space="preserve"> where applicable.</w:t>
      </w:r>
    </w:p>
    <w:tbl>
      <w:tblPr>
        <w:tblStyle w:val="TableGrid1"/>
        <w:tblW w:w="8825" w:type="dxa"/>
        <w:tblInd w:w="-5" w:type="dxa"/>
        <w:tblLayout w:type="fixed"/>
        <w:tblLook w:val="04A0" w:firstRow="1" w:lastRow="0" w:firstColumn="1" w:lastColumn="0" w:noHBand="0" w:noVBand="1"/>
      </w:tblPr>
      <w:tblGrid>
        <w:gridCol w:w="4860"/>
        <w:gridCol w:w="1080"/>
        <w:gridCol w:w="241"/>
        <w:gridCol w:w="119"/>
        <w:gridCol w:w="1080"/>
        <w:gridCol w:w="123"/>
        <w:gridCol w:w="123"/>
        <w:gridCol w:w="1199"/>
      </w:tblGrid>
      <w:tr w:rsidR="00C23823" w:rsidTr="00C23823">
        <w:trPr>
          <w:trHeight w:val="479"/>
        </w:trPr>
        <w:tc>
          <w:tcPr>
            <w:tcW w:w="4860" w:type="dxa"/>
            <w:vMerge w:val="restart"/>
            <w:tcBorders>
              <w:top w:val="single" w:sz="4" w:space="0" w:color="auto"/>
              <w:left w:val="single" w:sz="4" w:space="0" w:color="auto"/>
              <w:right w:val="single" w:sz="4" w:space="0" w:color="auto"/>
            </w:tcBorders>
            <w:shd w:val="clear" w:color="auto" w:fill="002060"/>
            <w:vAlign w:val="center"/>
          </w:tcPr>
          <w:p w:rsidR="00C23823" w:rsidRPr="00F4181A" w:rsidRDefault="00C23823" w:rsidP="00B23FED">
            <w:pPr>
              <w:contextualSpacing/>
              <w:jc w:val="both"/>
              <w:rPr>
                <w:b/>
              </w:rPr>
            </w:pPr>
            <w:r w:rsidRPr="00F4181A">
              <w:rPr>
                <w:b/>
              </w:rPr>
              <w:t>Challenges</w:t>
            </w:r>
          </w:p>
        </w:tc>
        <w:tc>
          <w:tcPr>
            <w:tcW w:w="1321" w:type="dxa"/>
            <w:gridSpan w:val="2"/>
            <w:tcBorders>
              <w:top w:val="single" w:sz="4" w:space="0" w:color="auto"/>
              <w:left w:val="single" w:sz="4" w:space="0" w:color="auto"/>
              <w:bottom w:val="nil"/>
              <w:right w:val="nil"/>
            </w:tcBorders>
            <w:shd w:val="clear" w:color="auto" w:fill="FFC000"/>
            <w:vAlign w:val="center"/>
          </w:tcPr>
          <w:p w:rsidR="00C23823" w:rsidRPr="00F4181A" w:rsidRDefault="00C23823" w:rsidP="00C23823">
            <w:pPr>
              <w:contextualSpacing/>
              <w:jc w:val="center"/>
              <w:rPr>
                <w:b/>
              </w:rPr>
            </w:pPr>
            <w:r w:rsidRPr="004927F6">
              <w:rPr>
                <w:b/>
                <w:sz w:val="20"/>
              </w:rPr>
              <w:t>Irrelevant</w:t>
            </w:r>
          </w:p>
        </w:tc>
        <w:tc>
          <w:tcPr>
            <w:tcW w:w="1322" w:type="dxa"/>
            <w:gridSpan w:val="3"/>
            <w:tcBorders>
              <w:top w:val="single" w:sz="4" w:space="0" w:color="auto"/>
              <w:left w:val="nil"/>
              <w:bottom w:val="nil"/>
              <w:right w:val="nil"/>
            </w:tcBorders>
            <w:shd w:val="clear" w:color="auto" w:fill="FFC000"/>
            <w:vAlign w:val="center"/>
          </w:tcPr>
          <w:p w:rsidR="00C23823" w:rsidRPr="00F4181A" w:rsidRDefault="00C23823" w:rsidP="00C23823">
            <w:pPr>
              <w:contextualSpacing/>
              <w:jc w:val="center"/>
              <w:rPr>
                <w:b/>
              </w:rPr>
            </w:pPr>
            <w:r>
              <w:rPr>
                <w:b/>
                <w:sz w:val="20"/>
              </w:rPr>
              <w:t>Relevant</w:t>
            </w:r>
          </w:p>
        </w:tc>
        <w:tc>
          <w:tcPr>
            <w:tcW w:w="1322" w:type="dxa"/>
            <w:gridSpan w:val="2"/>
            <w:tcBorders>
              <w:top w:val="single" w:sz="4" w:space="0" w:color="auto"/>
              <w:left w:val="nil"/>
              <w:bottom w:val="nil"/>
              <w:right w:val="single" w:sz="4" w:space="0" w:color="auto"/>
            </w:tcBorders>
            <w:shd w:val="clear" w:color="auto" w:fill="FFC000"/>
            <w:vAlign w:val="center"/>
          </w:tcPr>
          <w:p w:rsidR="00C23823" w:rsidRPr="00F4181A" w:rsidRDefault="00C23823" w:rsidP="00C23823">
            <w:pPr>
              <w:contextualSpacing/>
              <w:jc w:val="center"/>
              <w:rPr>
                <w:b/>
              </w:rPr>
            </w:pPr>
            <w:r w:rsidRPr="004927F6">
              <w:rPr>
                <w:b/>
                <w:sz w:val="20"/>
              </w:rPr>
              <w:t>Highly relevant</w:t>
            </w:r>
          </w:p>
        </w:tc>
      </w:tr>
      <w:tr w:rsidR="00C23823" w:rsidTr="00C23823">
        <w:trPr>
          <w:trHeight w:val="349"/>
        </w:trPr>
        <w:tc>
          <w:tcPr>
            <w:tcW w:w="4860" w:type="dxa"/>
            <w:vMerge/>
            <w:tcBorders>
              <w:left w:val="single" w:sz="4" w:space="0" w:color="auto"/>
              <w:right w:val="single" w:sz="4" w:space="0" w:color="auto"/>
            </w:tcBorders>
            <w:shd w:val="clear" w:color="auto" w:fill="002060"/>
            <w:vAlign w:val="center"/>
          </w:tcPr>
          <w:p w:rsidR="00C23823" w:rsidRPr="00F4181A" w:rsidRDefault="00C23823" w:rsidP="00B23FED">
            <w:pPr>
              <w:contextualSpacing/>
              <w:jc w:val="both"/>
              <w:rPr>
                <w:b/>
              </w:rPr>
            </w:pPr>
          </w:p>
        </w:tc>
        <w:tc>
          <w:tcPr>
            <w:tcW w:w="1321" w:type="dxa"/>
            <w:gridSpan w:val="2"/>
            <w:tcBorders>
              <w:top w:val="nil"/>
              <w:left w:val="single" w:sz="4" w:space="0" w:color="auto"/>
              <w:bottom w:val="single" w:sz="4" w:space="0" w:color="auto"/>
              <w:right w:val="nil"/>
            </w:tcBorders>
            <w:shd w:val="clear" w:color="auto" w:fill="FFC000"/>
            <w:vAlign w:val="center"/>
          </w:tcPr>
          <w:p w:rsidR="00C23823" w:rsidRPr="004927F6" w:rsidRDefault="00FB2801" w:rsidP="00FB2801">
            <w:pPr>
              <w:contextualSpacing/>
              <w:rPr>
                <w:b/>
                <w:sz w:val="20"/>
              </w:rPr>
            </w:pPr>
            <w:r>
              <w:rPr>
                <w:b/>
                <w:sz w:val="20"/>
              </w:rPr>
              <w:t xml:space="preserve">        </w:t>
            </w:r>
            <w:r w:rsidR="00C23823">
              <w:rPr>
                <w:b/>
                <w:sz w:val="20"/>
              </w:rPr>
              <w:t>1</w:t>
            </w:r>
          </w:p>
        </w:tc>
        <w:tc>
          <w:tcPr>
            <w:tcW w:w="1322" w:type="dxa"/>
            <w:gridSpan w:val="3"/>
            <w:tcBorders>
              <w:top w:val="nil"/>
              <w:left w:val="nil"/>
              <w:bottom w:val="single" w:sz="4" w:space="0" w:color="auto"/>
              <w:right w:val="nil"/>
            </w:tcBorders>
            <w:shd w:val="clear" w:color="auto" w:fill="FFC000"/>
            <w:vAlign w:val="center"/>
          </w:tcPr>
          <w:p w:rsidR="00C23823" w:rsidRPr="004927F6" w:rsidRDefault="00C23823" w:rsidP="00C23823">
            <w:pPr>
              <w:contextualSpacing/>
              <w:jc w:val="center"/>
              <w:rPr>
                <w:b/>
                <w:sz w:val="20"/>
              </w:rPr>
            </w:pPr>
            <w:r>
              <w:rPr>
                <w:b/>
                <w:sz w:val="20"/>
              </w:rPr>
              <w:t>2</w:t>
            </w:r>
          </w:p>
        </w:tc>
        <w:tc>
          <w:tcPr>
            <w:tcW w:w="1322" w:type="dxa"/>
            <w:gridSpan w:val="2"/>
            <w:tcBorders>
              <w:top w:val="nil"/>
              <w:left w:val="nil"/>
              <w:bottom w:val="single" w:sz="4" w:space="0" w:color="auto"/>
              <w:right w:val="single" w:sz="4" w:space="0" w:color="auto"/>
            </w:tcBorders>
            <w:shd w:val="clear" w:color="auto" w:fill="FFC000"/>
            <w:vAlign w:val="center"/>
          </w:tcPr>
          <w:p w:rsidR="00C23823" w:rsidRPr="004927F6" w:rsidRDefault="00FB2801" w:rsidP="00C23823">
            <w:pPr>
              <w:contextualSpacing/>
              <w:jc w:val="center"/>
              <w:rPr>
                <w:b/>
                <w:sz w:val="20"/>
              </w:rPr>
            </w:pPr>
            <w:r>
              <w:rPr>
                <w:b/>
                <w:sz w:val="20"/>
              </w:rPr>
              <w:t xml:space="preserve">  </w:t>
            </w:r>
            <w:r w:rsidR="00C23823">
              <w:rPr>
                <w:b/>
                <w:sz w:val="20"/>
              </w:rPr>
              <w:t>3</w:t>
            </w:r>
          </w:p>
        </w:tc>
      </w:tr>
      <w:tr w:rsidR="00F61117" w:rsidRPr="00BD5FBC" w:rsidTr="00C23823">
        <w:trPr>
          <w:trHeight w:val="391"/>
        </w:trPr>
        <w:tc>
          <w:tcPr>
            <w:tcW w:w="4860" w:type="dxa"/>
            <w:tcBorders>
              <w:top w:val="single" w:sz="4" w:space="0" w:color="auto"/>
              <w:left w:val="single" w:sz="4" w:space="0" w:color="auto"/>
              <w:bottom w:val="single" w:sz="4" w:space="0" w:color="auto"/>
              <w:right w:val="single" w:sz="4" w:space="0" w:color="auto"/>
            </w:tcBorders>
            <w:vAlign w:val="center"/>
          </w:tcPr>
          <w:p w:rsidR="00F61117" w:rsidRPr="00F4181A" w:rsidRDefault="00F61117" w:rsidP="00795860">
            <w:pPr>
              <w:spacing w:after="0" w:line="240" w:lineRule="auto"/>
              <w:contextualSpacing/>
              <w:jc w:val="both"/>
              <w:rPr>
                <w:szCs w:val="18"/>
              </w:rPr>
            </w:pPr>
            <w:r>
              <w:rPr>
                <w:szCs w:val="18"/>
              </w:rPr>
              <w:t>Access to demand</w:t>
            </w:r>
          </w:p>
        </w:tc>
        <w:sdt>
          <w:sdtPr>
            <w:rPr>
              <w:sz w:val="32"/>
            </w:rPr>
            <w:id w:val="-265465451"/>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nil"/>
                </w:tcBorders>
                <w:vAlign w:val="center"/>
              </w:tcPr>
              <w:p w:rsidR="00F61117" w:rsidRPr="00795860" w:rsidRDefault="00F61117" w:rsidP="00795860">
                <w:pPr>
                  <w:spacing w:after="0"/>
                  <w:contextualSpacing/>
                  <w:jc w:val="center"/>
                  <w:rPr>
                    <w:sz w:val="32"/>
                    <w:szCs w:val="20"/>
                  </w:rPr>
                </w:pPr>
                <w:r w:rsidRPr="00795860">
                  <w:rPr>
                    <w:rFonts w:ascii="MS Gothic" w:eastAsia="MS Gothic" w:hAnsi="MS Gothic" w:hint="eastAsia"/>
                    <w:sz w:val="32"/>
                  </w:rPr>
                  <w:t>☐</w:t>
                </w:r>
              </w:p>
            </w:tc>
          </w:sdtContent>
        </w:sdt>
        <w:tc>
          <w:tcPr>
            <w:tcW w:w="360" w:type="dxa"/>
            <w:gridSpan w:val="2"/>
            <w:tcBorders>
              <w:top w:val="single" w:sz="4" w:space="0" w:color="auto"/>
              <w:left w:val="nil"/>
              <w:bottom w:val="single" w:sz="4" w:space="0" w:color="auto"/>
              <w:right w:val="nil"/>
            </w:tcBorders>
            <w:vAlign w:val="center"/>
          </w:tcPr>
          <w:p w:rsidR="00F61117" w:rsidRPr="00795860" w:rsidRDefault="00F61117" w:rsidP="00795860">
            <w:pPr>
              <w:spacing w:after="0"/>
              <w:contextualSpacing/>
              <w:jc w:val="center"/>
              <w:rPr>
                <w:sz w:val="32"/>
                <w:szCs w:val="20"/>
              </w:rPr>
            </w:pPr>
          </w:p>
        </w:tc>
        <w:sdt>
          <w:sdtPr>
            <w:rPr>
              <w:sz w:val="32"/>
            </w:rPr>
            <w:id w:val="182649006"/>
            <w14:checkbox>
              <w14:checked w14:val="0"/>
              <w14:checkedState w14:val="2612" w14:font="MS Gothic"/>
              <w14:uncheckedState w14:val="2610" w14:font="MS Gothic"/>
            </w14:checkbox>
          </w:sdtPr>
          <w:sdtEndPr/>
          <w:sdtContent>
            <w:tc>
              <w:tcPr>
                <w:tcW w:w="1080" w:type="dxa"/>
                <w:tcBorders>
                  <w:top w:val="single" w:sz="4" w:space="0" w:color="auto"/>
                  <w:left w:val="nil"/>
                  <w:bottom w:val="single" w:sz="4" w:space="0" w:color="auto"/>
                  <w:right w:val="nil"/>
                </w:tcBorders>
                <w:vAlign w:val="center"/>
              </w:tcPr>
              <w:p w:rsidR="00F61117" w:rsidRPr="00795860" w:rsidRDefault="00F61117" w:rsidP="00795860">
                <w:pPr>
                  <w:spacing w:after="0"/>
                  <w:contextualSpacing/>
                  <w:jc w:val="center"/>
                  <w:rPr>
                    <w:sz w:val="32"/>
                    <w:szCs w:val="20"/>
                  </w:rPr>
                </w:pPr>
                <w:r w:rsidRPr="00795860">
                  <w:rPr>
                    <w:rFonts w:ascii="MS Gothic" w:eastAsia="MS Gothic" w:hAnsi="MS Gothic" w:hint="eastAsia"/>
                    <w:sz w:val="32"/>
                  </w:rPr>
                  <w:t>☐</w:t>
                </w:r>
              </w:p>
            </w:tc>
          </w:sdtContent>
        </w:sdt>
        <w:tc>
          <w:tcPr>
            <w:tcW w:w="246" w:type="dxa"/>
            <w:gridSpan w:val="2"/>
            <w:tcBorders>
              <w:top w:val="single" w:sz="4" w:space="0" w:color="auto"/>
              <w:left w:val="nil"/>
              <w:bottom w:val="single" w:sz="4" w:space="0" w:color="auto"/>
              <w:right w:val="nil"/>
            </w:tcBorders>
            <w:vAlign w:val="center"/>
          </w:tcPr>
          <w:p w:rsidR="00F61117" w:rsidRPr="00795860" w:rsidRDefault="00F61117" w:rsidP="00795860">
            <w:pPr>
              <w:spacing w:after="0"/>
              <w:contextualSpacing/>
              <w:jc w:val="center"/>
              <w:rPr>
                <w:sz w:val="32"/>
                <w:szCs w:val="20"/>
              </w:rPr>
            </w:pPr>
          </w:p>
        </w:tc>
        <w:sdt>
          <w:sdtPr>
            <w:rPr>
              <w:sz w:val="32"/>
            </w:rPr>
            <w:id w:val="1482582405"/>
            <w14:checkbox>
              <w14:checked w14:val="0"/>
              <w14:checkedState w14:val="2612" w14:font="MS Gothic"/>
              <w14:uncheckedState w14:val="2610" w14:font="MS Gothic"/>
            </w14:checkbox>
          </w:sdtPr>
          <w:sdtEndPr/>
          <w:sdtContent>
            <w:tc>
              <w:tcPr>
                <w:tcW w:w="1199" w:type="dxa"/>
                <w:tcBorders>
                  <w:top w:val="single" w:sz="4" w:space="0" w:color="auto"/>
                  <w:left w:val="nil"/>
                  <w:bottom w:val="single" w:sz="4" w:space="0" w:color="auto"/>
                  <w:right w:val="single" w:sz="4" w:space="0" w:color="auto"/>
                </w:tcBorders>
                <w:vAlign w:val="center"/>
              </w:tcPr>
              <w:p w:rsidR="00F61117" w:rsidRPr="00795860" w:rsidRDefault="00F61117" w:rsidP="00795860">
                <w:pPr>
                  <w:spacing w:after="0"/>
                  <w:contextualSpacing/>
                  <w:jc w:val="center"/>
                  <w:rPr>
                    <w:sz w:val="32"/>
                    <w:szCs w:val="20"/>
                  </w:rPr>
                </w:pPr>
                <w:r w:rsidRPr="00795860">
                  <w:rPr>
                    <w:rFonts w:ascii="MS Gothic" w:eastAsia="MS Gothic" w:hAnsi="MS Gothic" w:hint="eastAsia"/>
                    <w:sz w:val="32"/>
                  </w:rPr>
                  <w:t>☐</w:t>
                </w:r>
              </w:p>
            </w:tc>
          </w:sdtContent>
        </w:sdt>
      </w:tr>
      <w:tr w:rsidR="00F61117" w:rsidRPr="00BD5FBC" w:rsidTr="00C23823">
        <w:trPr>
          <w:trHeight w:val="391"/>
        </w:trPr>
        <w:tc>
          <w:tcPr>
            <w:tcW w:w="4860" w:type="dxa"/>
            <w:tcBorders>
              <w:top w:val="single" w:sz="4" w:space="0" w:color="auto"/>
              <w:left w:val="single" w:sz="4" w:space="0" w:color="auto"/>
              <w:bottom w:val="single" w:sz="4" w:space="0" w:color="auto"/>
              <w:right w:val="single" w:sz="4" w:space="0" w:color="auto"/>
            </w:tcBorders>
            <w:vAlign w:val="center"/>
          </w:tcPr>
          <w:p w:rsidR="00F61117" w:rsidRPr="00F4181A" w:rsidRDefault="00F61117" w:rsidP="00795860">
            <w:pPr>
              <w:spacing w:after="0" w:line="240" w:lineRule="auto"/>
              <w:contextualSpacing/>
              <w:jc w:val="both"/>
              <w:rPr>
                <w:szCs w:val="18"/>
              </w:rPr>
            </w:pPr>
            <w:r>
              <w:rPr>
                <w:szCs w:val="18"/>
              </w:rPr>
              <w:t xml:space="preserve">Access to </w:t>
            </w:r>
            <w:r w:rsidRPr="00F4181A">
              <w:rPr>
                <w:szCs w:val="18"/>
              </w:rPr>
              <w:t>skilled personnel</w:t>
            </w:r>
          </w:p>
        </w:tc>
        <w:sdt>
          <w:sdtPr>
            <w:rPr>
              <w:sz w:val="32"/>
            </w:rPr>
            <w:id w:val="154036098"/>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nil"/>
                </w:tcBorders>
                <w:vAlign w:val="center"/>
              </w:tcPr>
              <w:p w:rsidR="00F61117" w:rsidRPr="00795860" w:rsidRDefault="00F61117" w:rsidP="00795860">
                <w:pPr>
                  <w:spacing w:after="0"/>
                  <w:contextualSpacing/>
                  <w:jc w:val="center"/>
                  <w:rPr>
                    <w:sz w:val="32"/>
                    <w:szCs w:val="20"/>
                  </w:rPr>
                </w:pPr>
                <w:r w:rsidRPr="00795860">
                  <w:rPr>
                    <w:rFonts w:ascii="MS Gothic" w:eastAsia="MS Gothic" w:hAnsi="MS Gothic" w:hint="eastAsia"/>
                    <w:sz w:val="32"/>
                  </w:rPr>
                  <w:t>☐</w:t>
                </w:r>
              </w:p>
            </w:tc>
          </w:sdtContent>
        </w:sdt>
        <w:tc>
          <w:tcPr>
            <w:tcW w:w="360" w:type="dxa"/>
            <w:gridSpan w:val="2"/>
            <w:tcBorders>
              <w:top w:val="single" w:sz="4" w:space="0" w:color="auto"/>
              <w:left w:val="nil"/>
              <w:bottom w:val="single" w:sz="4" w:space="0" w:color="auto"/>
              <w:right w:val="nil"/>
            </w:tcBorders>
            <w:vAlign w:val="center"/>
          </w:tcPr>
          <w:p w:rsidR="00F61117" w:rsidRPr="00795860" w:rsidRDefault="00F61117" w:rsidP="00795860">
            <w:pPr>
              <w:spacing w:after="0"/>
              <w:contextualSpacing/>
              <w:jc w:val="center"/>
              <w:rPr>
                <w:sz w:val="32"/>
                <w:szCs w:val="20"/>
              </w:rPr>
            </w:pPr>
          </w:p>
        </w:tc>
        <w:sdt>
          <w:sdtPr>
            <w:rPr>
              <w:sz w:val="32"/>
            </w:rPr>
            <w:id w:val="794105268"/>
            <w14:checkbox>
              <w14:checked w14:val="0"/>
              <w14:checkedState w14:val="2612" w14:font="MS Gothic"/>
              <w14:uncheckedState w14:val="2610" w14:font="MS Gothic"/>
            </w14:checkbox>
          </w:sdtPr>
          <w:sdtEndPr/>
          <w:sdtContent>
            <w:tc>
              <w:tcPr>
                <w:tcW w:w="1080" w:type="dxa"/>
                <w:tcBorders>
                  <w:top w:val="single" w:sz="4" w:space="0" w:color="auto"/>
                  <w:left w:val="nil"/>
                  <w:bottom w:val="single" w:sz="4" w:space="0" w:color="auto"/>
                  <w:right w:val="nil"/>
                </w:tcBorders>
                <w:vAlign w:val="center"/>
              </w:tcPr>
              <w:p w:rsidR="00F61117" w:rsidRPr="00795860" w:rsidRDefault="00F61117" w:rsidP="00795860">
                <w:pPr>
                  <w:spacing w:after="0"/>
                  <w:contextualSpacing/>
                  <w:jc w:val="center"/>
                  <w:rPr>
                    <w:sz w:val="32"/>
                    <w:szCs w:val="20"/>
                  </w:rPr>
                </w:pPr>
                <w:r w:rsidRPr="00795860">
                  <w:rPr>
                    <w:rFonts w:ascii="MS Gothic" w:eastAsia="MS Gothic" w:hAnsi="MS Gothic" w:hint="eastAsia"/>
                    <w:sz w:val="32"/>
                  </w:rPr>
                  <w:t>☐</w:t>
                </w:r>
              </w:p>
            </w:tc>
          </w:sdtContent>
        </w:sdt>
        <w:tc>
          <w:tcPr>
            <w:tcW w:w="246" w:type="dxa"/>
            <w:gridSpan w:val="2"/>
            <w:tcBorders>
              <w:top w:val="single" w:sz="4" w:space="0" w:color="auto"/>
              <w:left w:val="nil"/>
              <w:bottom w:val="single" w:sz="4" w:space="0" w:color="auto"/>
              <w:right w:val="nil"/>
            </w:tcBorders>
            <w:vAlign w:val="center"/>
          </w:tcPr>
          <w:p w:rsidR="00F61117" w:rsidRPr="00795860" w:rsidRDefault="00F61117" w:rsidP="00795860">
            <w:pPr>
              <w:spacing w:after="0"/>
              <w:contextualSpacing/>
              <w:jc w:val="center"/>
              <w:rPr>
                <w:sz w:val="32"/>
                <w:szCs w:val="20"/>
              </w:rPr>
            </w:pPr>
          </w:p>
        </w:tc>
        <w:sdt>
          <w:sdtPr>
            <w:rPr>
              <w:sz w:val="32"/>
            </w:rPr>
            <w:id w:val="-120620331"/>
            <w14:checkbox>
              <w14:checked w14:val="0"/>
              <w14:checkedState w14:val="2612" w14:font="MS Gothic"/>
              <w14:uncheckedState w14:val="2610" w14:font="MS Gothic"/>
            </w14:checkbox>
          </w:sdtPr>
          <w:sdtEndPr/>
          <w:sdtContent>
            <w:tc>
              <w:tcPr>
                <w:tcW w:w="1199" w:type="dxa"/>
                <w:tcBorders>
                  <w:top w:val="single" w:sz="4" w:space="0" w:color="auto"/>
                  <w:left w:val="nil"/>
                  <w:bottom w:val="single" w:sz="4" w:space="0" w:color="auto"/>
                  <w:right w:val="single" w:sz="4" w:space="0" w:color="auto"/>
                </w:tcBorders>
                <w:vAlign w:val="center"/>
              </w:tcPr>
              <w:p w:rsidR="00F61117" w:rsidRPr="00795860" w:rsidRDefault="00F61117" w:rsidP="00795860">
                <w:pPr>
                  <w:spacing w:after="0"/>
                  <w:contextualSpacing/>
                  <w:jc w:val="center"/>
                  <w:rPr>
                    <w:sz w:val="32"/>
                    <w:szCs w:val="20"/>
                  </w:rPr>
                </w:pPr>
                <w:r w:rsidRPr="00795860">
                  <w:rPr>
                    <w:rFonts w:ascii="MS Gothic" w:eastAsia="MS Gothic" w:hAnsi="MS Gothic" w:hint="eastAsia"/>
                    <w:sz w:val="32"/>
                  </w:rPr>
                  <w:t>☐</w:t>
                </w:r>
              </w:p>
            </w:tc>
          </w:sdtContent>
        </w:sdt>
      </w:tr>
      <w:tr w:rsidR="00F61117" w:rsidRPr="00BD5FBC" w:rsidTr="00C23823">
        <w:trPr>
          <w:trHeight w:val="391"/>
        </w:trPr>
        <w:tc>
          <w:tcPr>
            <w:tcW w:w="4860" w:type="dxa"/>
            <w:tcBorders>
              <w:top w:val="single" w:sz="4" w:space="0" w:color="auto"/>
              <w:left w:val="single" w:sz="4" w:space="0" w:color="auto"/>
              <w:bottom w:val="single" w:sz="4" w:space="0" w:color="auto"/>
              <w:right w:val="single" w:sz="4" w:space="0" w:color="auto"/>
            </w:tcBorders>
            <w:vAlign w:val="center"/>
          </w:tcPr>
          <w:p w:rsidR="00F61117" w:rsidRPr="00F4181A" w:rsidRDefault="00F61117" w:rsidP="00795860">
            <w:pPr>
              <w:spacing w:after="0" w:line="240" w:lineRule="auto"/>
              <w:contextualSpacing/>
              <w:jc w:val="both"/>
              <w:rPr>
                <w:szCs w:val="18"/>
              </w:rPr>
            </w:pPr>
            <w:r>
              <w:rPr>
                <w:szCs w:val="18"/>
              </w:rPr>
              <w:t xml:space="preserve">Access to financing </w:t>
            </w:r>
          </w:p>
        </w:tc>
        <w:sdt>
          <w:sdtPr>
            <w:rPr>
              <w:sz w:val="32"/>
            </w:rPr>
            <w:id w:val="1796713627"/>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nil"/>
                </w:tcBorders>
                <w:vAlign w:val="center"/>
              </w:tcPr>
              <w:p w:rsidR="00F61117" w:rsidRPr="00795860" w:rsidRDefault="00F61117" w:rsidP="00795860">
                <w:pPr>
                  <w:spacing w:after="0"/>
                  <w:contextualSpacing/>
                  <w:jc w:val="center"/>
                  <w:rPr>
                    <w:sz w:val="32"/>
                    <w:szCs w:val="20"/>
                  </w:rPr>
                </w:pPr>
                <w:r w:rsidRPr="00795860">
                  <w:rPr>
                    <w:rFonts w:ascii="MS Gothic" w:eastAsia="MS Gothic" w:hAnsi="MS Gothic" w:hint="eastAsia"/>
                    <w:sz w:val="32"/>
                  </w:rPr>
                  <w:t>☐</w:t>
                </w:r>
              </w:p>
            </w:tc>
          </w:sdtContent>
        </w:sdt>
        <w:tc>
          <w:tcPr>
            <w:tcW w:w="360" w:type="dxa"/>
            <w:gridSpan w:val="2"/>
            <w:tcBorders>
              <w:top w:val="single" w:sz="4" w:space="0" w:color="auto"/>
              <w:left w:val="nil"/>
              <w:bottom w:val="single" w:sz="4" w:space="0" w:color="auto"/>
              <w:right w:val="nil"/>
            </w:tcBorders>
            <w:vAlign w:val="center"/>
          </w:tcPr>
          <w:p w:rsidR="00F61117" w:rsidRPr="00795860" w:rsidRDefault="00F61117" w:rsidP="00795860">
            <w:pPr>
              <w:spacing w:after="0"/>
              <w:contextualSpacing/>
              <w:jc w:val="center"/>
              <w:rPr>
                <w:sz w:val="32"/>
                <w:szCs w:val="20"/>
              </w:rPr>
            </w:pPr>
          </w:p>
        </w:tc>
        <w:sdt>
          <w:sdtPr>
            <w:rPr>
              <w:sz w:val="32"/>
            </w:rPr>
            <w:id w:val="662976133"/>
            <w14:checkbox>
              <w14:checked w14:val="0"/>
              <w14:checkedState w14:val="2612" w14:font="MS Gothic"/>
              <w14:uncheckedState w14:val="2610" w14:font="MS Gothic"/>
            </w14:checkbox>
          </w:sdtPr>
          <w:sdtEndPr/>
          <w:sdtContent>
            <w:tc>
              <w:tcPr>
                <w:tcW w:w="1080" w:type="dxa"/>
                <w:tcBorders>
                  <w:top w:val="single" w:sz="4" w:space="0" w:color="auto"/>
                  <w:left w:val="nil"/>
                  <w:bottom w:val="single" w:sz="4" w:space="0" w:color="auto"/>
                  <w:right w:val="nil"/>
                </w:tcBorders>
                <w:vAlign w:val="center"/>
              </w:tcPr>
              <w:p w:rsidR="00F61117" w:rsidRPr="00795860" w:rsidRDefault="00F61117" w:rsidP="00795860">
                <w:pPr>
                  <w:spacing w:after="0"/>
                  <w:contextualSpacing/>
                  <w:jc w:val="center"/>
                  <w:rPr>
                    <w:sz w:val="32"/>
                    <w:szCs w:val="20"/>
                  </w:rPr>
                </w:pPr>
                <w:r w:rsidRPr="00795860">
                  <w:rPr>
                    <w:rFonts w:ascii="MS Gothic" w:eastAsia="MS Gothic" w:hAnsi="MS Gothic" w:hint="eastAsia"/>
                    <w:sz w:val="32"/>
                  </w:rPr>
                  <w:t>☐</w:t>
                </w:r>
              </w:p>
            </w:tc>
          </w:sdtContent>
        </w:sdt>
        <w:tc>
          <w:tcPr>
            <w:tcW w:w="246" w:type="dxa"/>
            <w:gridSpan w:val="2"/>
            <w:tcBorders>
              <w:top w:val="single" w:sz="4" w:space="0" w:color="auto"/>
              <w:left w:val="nil"/>
              <w:bottom w:val="single" w:sz="4" w:space="0" w:color="auto"/>
              <w:right w:val="nil"/>
            </w:tcBorders>
            <w:vAlign w:val="center"/>
          </w:tcPr>
          <w:p w:rsidR="00F61117" w:rsidRPr="00795860" w:rsidRDefault="00F61117" w:rsidP="00795860">
            <w:pPr>
              <w:spacing w:after="0"/>
              <w:contextualSpacing/>
              <w:jc w:val="center"/>
              <w:rPr>
                <w:sz w:val="32"/>
                <w:szCs w:val="20"/>
              </w:rPr>
            </w:pPr>
          </w:p>
        </w:tc>
        <w:sdt>
          <w:sdtPr>
            <w:rPr>
              <w:sz w:val="32"/>
            </w:rPr>
            <w:id w:val="-496027986"/>
            <w14:checkbox>
              <w14:checked w14:val="0"/>
              <w14:checkedState w14:val="2612" w14:font="MS Gothic"/>
              <w14:uncheckedState w14:val="2610" w14:font="MS Gothic"/>
            </w14:checkbox>
          </w:sdtPr>
          <w:sdtEndPr/>
          <w:sdtContent>
            <w:tc>
              <w:tcPr>
                <w:tcW w:w="1199" w:type="dxa"/>
                <w:tcBorders>
                  <w:top w:val="single" w:sz="4" w:space="0" w:color="auto"/>
                  <w:left w:val="nil"/>
                  <w:bottom w:val="single" w:sz="4" w:space="0" w:color="auto"/>
                  <w:right w:val="single" w:sz="4" w:space="0" w:color="auto"/>
                </w:tcBorders>
                <w:vAlign w:val="center"/>
              </w:tcPr>
              <w:p w:rsidR="00F61117" w:rsidRPr="00795860" w:rsidRDefault="00F61117" w:rsidP="00795860">
                <w:pPr>
                  <w:spacing w:after="0"/>
                  <w:contextualSpacing/>
                  <w:jc w:val="center"/>
                  <w:rPr>
                    <w:sz w:val="32"/>
                    <w:szCs w:val="20"/>
                  </w:rPr>
                </w:pPr>
                <w:r w:rsidRPr="00795860">
                  <w:rPr>
                    <w:rFonts w:ascii="MS Gothic" w:eastAsia="MS Gothic" w:hAnsi="MS Gothic" w:hint="eastAsia"/>
                    <w:sz w:val="32"/>
                  </w:rPr>
                  <w:t>☐</w:t>
                </w:r>
              </w:p>
            </w:tc>
          </w:sdtContent>
        </w:sdt>
      </w:tr>
      <w:tr w:rsidR="00F61117" w:rsidRPr="00BD5FBC" w:rsidTr="00C23823">
        <w:trPr>
          <w:trHeight w:val="391"/>
        </w:trPr>
        <w:tc>
          <w:tcPr>
            <w:tcW w:w="4860" w:type="dxa"/>
            <w:tcBorders>
              <w:top w:val="single" w:sz="4" w:space="0" w:color="auto"/>
              <w:left w:val="single" w:sz="4" w:space="0" w:color="auto"/>
              <w:bottom w:val="single" w:sz="4" w:space="0" w:color="auto"/>
              <w:right w:val="single" w:sz="4" w:space="0" w:color="auto"/>
            </w:tcBorders>
            <w:vAlign w:val="center"/>
          </w:tcPr>
          <w:p w:rsidR="00F61117" w:rsidRPr="00F4181A" w:rsidRDefault="00F61117" w:rsidP="00795860">
            <w:pPr>
              <w:spacing w:after="0" w:line="240" w:lineRule="auto"/>
              <w:contextualSpacing/>
              <w:jc w:val="both"/>
              <w:rPr>
                <w:szCs w:val="18"/>
              </w:rPr>
            </w:pPr>
            <w:r>
              <w:rPr>
                <w:szCs w:val="18"/>
              </w:rPr>
              <w:t>Access to research facilities/incubators</w:t>
            </w:r>
          </w:p>
        </w:tc>
        <w:sdt>
          <w:sdtPr>
            <w:rPr>
              <w:sz w:val="32"/>
            </w:rPr>
            <w:id w:val="547576195"/>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nil"/>
                </w:tcBorders>
                <w:vAlign w:val="center"/>
              </w:tcPr>
              <w:p w:rsidR="00F61117" w:rsidRPr="00795860" w:rsidRDefault="00F61117" w:rsidP="00795860">
                <w:pPr>
                  <w:spacing w:after="0"/>
                  <w:contextualSpacing/>
                  <w:jc w:val="center"/>
                  <w:rPr>
                    <w:sz w:val="32"/>
                    <w:szCs w:val="20"/>
                  </w:rPr>
                </w:pPr>
                <w:r w:rsidRPr="00795860">
                  <w:rPr>
                    <w:rFonts w:ascii="MS Gothic" w:eastAsia="MS Gothic" w:hAnsi="MS Gothic" w:hint="eastAsia"/>
                    <w:sz w:val="32"/>
                  </w:rPr>
                  <w:t>☐</w:t>
                </w:r>
              </w:p>
            </w:tc>
          </w:sdtContent>
        </w:sdt>
        <w:tc>
          <w:tcPr>
            <w:tcW w:w="360" w:type="dxa"/>
            <w:gridSpan w:val="2"/>
            <w:tcBorders>
              <w:top w:val="single" w:sz="4" w:space="0" w:color="auto"/>
              <w:left w:val="nil"/>
              <w:bottom w:val="single" w:sz="4" w:space="0" w:color="auto"/>
              <w:right w:val="nil"/>
            </w:tcBorders>
            <w:vAlign w:val="center"/>
          </w:tcPr>
          <w:p w:rsidR="00F61117" w:rsidRPr="00795860" w:rsidRDefault="00F61117" w:rsidP="00795860">
            <w:pPr>
              <w:spacing w:after="0"/>
              <w:contextualSpacing/>
              <w:jc w:val="center"/>
              <w:rPr>
                <w:sz w:val="32"/>
                <w:szCs w:val="20"/>
              </w:rPr>
            </w:pPr>
          </w:p>
        </w:tc>
        <w:sdt>
          <w:sdtPr>
            <w:rPr>
              <w:sz w:val="32"/>
            </w:rPr>
            <w:id w:val="1191729122"/>
            <w14:checkbox>
              <w14:checked w14:val="0"/>
              <w14:checkedState w14:val="2612" w14:font="MS Gothic"/>
              <w14:uncheckedState w14:val="2610" w14:font="MS Gothic"/>
            </w14:checkbox>
          </w:sdtPr>
          <w:sdtEndPr/>
          <w:sdtContent>
            <w:tc>
              <w:tcPr>
                <w:tcW w:w="1080" w:type="dxa"/>
                <w:tcBorders>
                  <w:top w:val="single" w:sz="4" w:space="0" w:color="auto"/>
                  <w:left w:val="nil"/>
                  <w:bottom w:val="single" w:sz="4" w:space="0" w:color="auto"/>
                  <w:right w:val="nil"/>
                </w:tcBorders>
                <w:vAlign w:val="center"/>
              </w:tcPr>
              <w:p w:rsidR="00F61117" w:rsidRPr="00795860" w:rsidRDefault="00F61117" w:rsidP="00795860">
                <w:pPr>
                  <w:spacing w:after="0"/>
                  <w:contextualSpacing/>
                  <w:jc w:val="center"/>
                  <w:rPr>
                    <w:sz w:val="32"/>
                    <w:szCs w:val="20"/>
                  </w:rPr>
                </w:pPr>
                <w:r w:rsidRPr="00795860">
                  <w:rPr>
                    <w:rFonts w:ascii="MS Gothic" w:eastAsia="MS Gothic" w:hAnsi="MS Gothic" w:hint="eastAsia"/>
                    <w:sz w:val="32"/>
                  </w:rPr>
                  <w:t>☐</w:t>
                </w:r>
              </w:p>
            </w:tc>
          </w:sdtContent>
        </w:sdt>
        <w:tc>
          <w:tcPr>
            <w:tcW w:w="246" w:type="dxa"/>
            <w:gridSpan w:val="2"/>
            <w:tcBorders>
              <w:top w:val="single" w:sz="4" w:space="0" w:color="auto"/>
              <w:left w:val="nil"/>
              <w:bottom w:val="single" w:sz="4" w:space="0" w:color="auto"/>
              <w:right w:val="nil"/>
            </w:tcBorders>
            <w:vAlign w:val="center"/>
          </w:tcPr>
          <w:p w:rsidR="00F61117" w:rsidRPr="00795860" w:rsidRDefault="00F61117" w:rsidP="00795860">
            <w:pPr>
              <w:spacing w:after="0"/>
              <w:contextualSpacing/>
              <w:jc w:val="center"/>
              <w:rPr>
                <w:sz w:val="32"/>
                <w:szCs w:val="20"/>
              </w:rPr>
            </w:pPr>
          </w:p>
        </w:tc>
        <w:sdt>
          <w:sdtPr>
            <w:rPr>
              <w:sz w:val="32"/>
            </w:rPr>
            <w:id w:val="-1049754775"/>
            <w14:checkbox>
              <w14:checked w14:val="0"/>
              <w14:checkedState w14:val="2612" w14:font="MS Gothic"/>
              <w14:uncheckedState w14:val="2610" w14:font="MS Gothic"/>
            </w14:checkbox>
          </w:sdtPr>
          <w:sdtEndPr/>
          <w:sdtContent>
            <w:tc>
              <w:tcPr>
                <w:tcW w:w="1199" w:type="dxa"/>
                <w:tcBorders>
                  <w:top w:val="single" w:sz="4" w:space="0" w:color="auto"/>
                  <w:left w:val="nil"/>
                  <w:bottom w:val="single" w:sz="4" w:space="0" w:color="auto"/>
                  <w:right w:val="single" w:sz="4" w:space="0" w:color="auto"/>
                </w:tcBorders>
                <w:vAlign w:val="center"/>
              </w:tcPr>
              <w:p w:rsidR="00F61117" w:rsidRPr="00795860" w:rsidRDefault="00F61117" w:rsidP="00795860">
                <w:pPr>
                  <w:spacing w:after="0"/>
                  <w:contextualSpacing/>
                  <w:jc w:val="center"/>
                  <w:rPr>
                    <w:sz w:val="32"/>
                    <w:szCs w:val="20"/>
                  </w:rPr>
                </w:pPr>
                <w:r w:rsidRPr="00795860">
                  <w:rPr>
                    <w:rFonts w:ascii="MS Gothic" w:eastAsia="MS Gothic" w:hAnsi="MS Gothic" w:hint="eastAsia"/>
                    <w:sz w:val="32"/>
                  </w:rPr>
                  <w:t>☐</w:t>
                </w:r>
              </w:p>
            </w:tc>
          </w:sdtContent>
        </w:sdt>
      </w:tr>
      <w:tr w:rsidR="00F61117" w:rsidRPr="00BD5FBC" w:rsidTr="00C23823">
        <w:trPr>
          <w:trHeight w:val="391"/>
        </w:trPr>
        <w:tc>
          <w:tcPr>
            <w:tcW w:w="4860" w:type="dxa"/>
            <w:tcBorders>
              <w:top w:val="single" w:sz="4" w:space="0" w:color="auto"/>
              <w:left w:val="single" w:sz="4" w:space="0" w:color="auto"/>
              <w:bottom w:val="single" w:sz="4" w:space="0" w:color="auto"/>
              <w:right w:val="single" w:sz="4" w:space="0" w:color="auto"/>
            </w:tcBorders>
            <w:vAlign w:val="center"/>
          </w:tcPr>
          <w:p w:rsidR="00F61117" w:rsidRDefault="00F61117" w:rsidP="00795860">
            <w:pPr>
              <w:spacing w:after="0" w:line="240" w:lineRule="auto"/>
              <w:contextualSpacing/>
              <w:jc w:val="both"/>
              <w:rPr>
                <w:szCs w:val="18"/>
              </w:rPr>
            </w:pPr>
            <w:r>
              <w:rPr>
                <w:szCs w:val="18"/>
              </w:rPr>
              <w:t>Others (please specify)</w:t>
            </w:r>
            <w:r w:rsidRPr="00F4181A">
              <w:rPr>
                <w:szCs w:val="18"/>
              </w:rPr>
              <w:t xml:space="preserve"> </w:t>
            </w:r>
          </w:p>
          <w:p w:rsidR="00F61117" w:rsidRDefault="00F61117" w:rsidP="00795860">
            <w:pPr>
              <w:spacing w:after="0" w:line="240" w:lineRule="auto"/>
              <w:contextualSpacing/>
              <w:jc w:val="both"/>
              <w:rPr>
                <w:szCs w:val="18"/>
              </w:rPr>
            </w:pPr>
          </w:p>
          <w:p w:rsidR="00F61117" w:rsidRDefault="00F61117" w:rsidP="00795860">
            <w:pPr>
              <w:spacing w:after="0" w:line="240" w:lineRule="auto"/>
              <w:contextualSpacing/>
              <w:jc w:val="both"/>
              <w:rPr>
                <w:szCs w:val="18"/>
              </w:rPr>
            </w:pPr>
          </w:p>
          <w:p w:rsidR="00C23823" w:rsidRPr="00F4181A" w:rsidRDefault="00C23823" w:rsidP="00795860">
            <w:pPr>
              <w:spacing w:after="0" w:line="240" w:lineRule="auto"/>
              <w:contextualSpacing/>
              <w:jc w:val="both"/>
              <w:rPr>
                <w:szCs w:val="18"/>
              </w:rPr>
            </w:pPr>
          </w:p>
        </w:tc>
        <w:sdt>
          <w:sdtPr>
            <w:rPr>
              <w:sz w:val="32"/>
            </w:rPr>
            <w:id w:val="-182825392"/>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nil"/>
                </w:tcBorders>
                <w:vAlign w:val="center"/>
              </w:tcPr>
              <w:p w:rsidR="00F61117" w:rsidRPr="00795860" w:rsidRDefault="00F61117" w:rsidP="00795860">
                <w:pPr>
                  <w:spacing w:after="0"/>
                  <w:contextualSpacing/>
                  <w:jc w:val="center"/>
                  <w:rPr>
                    <w:sz w:val="32"/>
                    <w:szCs w:val="20"/>
                  </w:rPr>
                </w:pPr>
                <w:r w:rsidRPr="00795860">
                  <w:rPr>
                    <w:rFonts w:ascii="MS Gothic" w:eastAsia="MS Gothic" w:hAnsi="MS Gothic" w:hint="eastAsia"/>
                    <w:sz w:val="32"/>
                  </w:rPr>
                  <w:t>☐</w:t>
                </w:r>
              </w:p>
            </w:tc>
          </w:sdtContent>
        </w:sdt>
        <w:tc>
          <w:tcPr>
            <w:tcW w:w="360" w:type="dxa"/>
            <w:gridSpan w:val="2"/>
            <w:tcBorders>
              <w:top w:val="single" w:sz="4" w:space="0" w:color="auto"/>
              <w:left w:val="nil"/>
              <w:bottom w:val="single" w:sz="4" w:space="0" w:color="auto"/>
              <w:right w:val="nil"/>
            </w:tcBorders>
            <w:vAlign w:val="center"/>
          </w:tcPr>
          <w:p w:rsidR="00F61117" w:rsidRPr="00795860" w:rsidRDefault="00F61117" w:rsidP="00795860">
            <w:pPr>
              <w:spacing w:after="0"/>
              <w:contextualSpacing/>
              <w:jc w:val="center"/>
              <w:rPr>
                <w:sz w:val="32"/>
                <w:szCs w:val="20"/>
              </w:rPr>
            </w:pPr>
          </w:p>
        </w:tc>
        <w:sdt>
          <w:sdtPr>
            <w:rPr>
              <w:sz w:val="32"/>
            </w:rPr>
            <w:id w:val="-1186208034"/>
            <w14:checkbox>
              <w14:checked w14:val="0"/>
              <w14:checkedState w14:val="2612" w14:font="MS Gothic"/>
              <w14:uncheckedState w14:val="2610" w14:font="MS Gothic"/>
            </w14:checkbox>
          </w:sdtPr>
          <w:sdtEndPr/>
          <w:sdtContent>
            <w:tc>
              <w:tcPr>
                <w:tcW w:w="1080" w:type="dxa"/>
                <w:tcBorders>
                  <w:top w:val="single" w:sz="4" w:space="0" w:color="auto"/>
                  <w:left w:val="nil"/>
                  <w:bottom w:val="single" w:sz="4" w:space="0" w:color="auto"/>
                  <w:right w:val="nil"/>
                </w:tcBorders>
                <w:vAlign w:val="center"/>
              </w:tcPr>
              <w:p w:rsidR="00F61117" w:rsidRPr="00795860" w:rsidRDefault="00F61117" w:rsidP="00795860">
                <w:pPr>
                  <w:spacing w:after="0"/>
                  <w:contextualSpacing/>
                  <w:jc w:val="center"/>
                  <w:rPr>
                    <w:sz w:val="32"/>
                    <w:szCs w:val="20"/>
                  </w:rPr>
                </w:pPr>
                <w:r w:rsidRPr="00795860">
                  <w:rPr>
                    <w:rFonts w:ascii="MS Gothic" w:eastAsia="MS Gothic" w:hAnsi="MS Gothic" w:hint="eastAsia"/>
                    <w:sz w:val="32"/>
                  </w:rPr>
                  <w:t>☐</w:t>
                </w:r>
              </w:p>
            </w:tc>
          </w:sdtContent>
        </w:sdt>
        <w:tc>
          <w:tcPr>
            <w:tcW w:w="246" w:type="dxa"/>
            <w:gridSpan w:val="2"/>
            <w:tcBorders>
              <w:top w:val="single" w:sz="4" w:space="0" w:color="auto"/>
              <w:left w:val="nil"/>
              <w:bottom w:val="single" w:sz="4" w:space="0" w:color="auto"/>
              <w:right w:val="nil"/>
            </w:tcBorders>
            <w:vAlign w:val="center"/>
          </w:tcPr>
          <w:p w:rsidR="00F61117" w:rsidRPr="00795860" w:rsidRDefault="00F61117" w:rsidP="00795860">
            <w:pPr>
              <w:spacing w:after="0"/>
              <w:contextualSpacing/>
              <w:jc w:val="center"/>
              <w:rPr>
                <w:sz w:val="32"/>
                <w:szCs w:val="20"/>
              </w:rPr>
            </w:pPr>
          </w:p>
        </w:tc>
        <w:sdt>
          <w:sdtPr>
            <w:rPr>
              <w:sz w:val="32"/>
            </w:rPr>
            <w:id w:val="1063603589"/>
            <w14:checkbox>
              <w14:checked w14:val="0"/>
              <w14:checkedState w14:val="2612" w14:font="MS Gothic"/>
              <w14:uncheckedState w14:val="2610" w14:font="MS Gothic"/>
            </w14:checkbox>
          </w:sdtPr>
          <w:sdtEndPr/>
          <w:sdtContent>
            <w:tc>
              <w:tcPr>
                <w:tcW w:w="1199" w:type="dxa"/>
                <w:tcBorders>
                  <w:top w:val="single" w:sz="4" w:space="0" w:color="auto"/>
                  <w:left w:val="nil"/>
                  <w:bottom w:val="single" w:sz="4" w:space="0" w:color="auto"/>
                  <w:right w:val="single" w:sz="4" w:space="0" w:color="auto"/>
                </w:tcBorders>
                <w:vAlign w:val="center"/>
              </w:tcPr>
              <w:p w:rsidR="00F61117" w:rsidRPr="00795860" w:rsidRDefault="00F61117" w:rsidP="00795860">
                <w:pPr>
                  <w:spacing w:after="0"/>
                  <w:contextualSpacing/>
                  <w:jc w:val="center"/>
                  <w:rPr>
                    <w:sz w:val="32"/>
                    <w:szCs w:val="20"/>
                  </w:rPr>
                </w:pPr>
                <w:r w:rsidRPr="00795860">
                  <w:rPr>
                    <w:rFonts w:ascii="MS Gothic" w:eastAsia="MS Gothic" w:hAnsi="MS Gothic" w:hint="eastAsia"/>
                    <w:sz w:val="32"/>
                  </w:rPr>
                  <w:t>☐</w:t>
                </w:r>
              </w:p>
            </w:tc>
          </w:sdtContent>
        </w:sdt>
      </w:tr>
    </w:tbl>
    <w:p w:rsidR="000C3EC8" w:rsidRPr="006D5F6F" w:rsidRDefault="005D568E" w:rsidP="00FE2904">
      <w:pPr>
        <w:rPr>
          <w:color w:val="808080" w:themeColor="background1" w:themeShade="80"/>
          <w:sz w:val="20"/>
        </w:rPr>
      </w:pPr>
      <w:r w:rsidRPr="006D5F6F">
        <w:rPr>
          <w:color w:val="808080" w:themeColor="background1" w:themeShade="80"/>
          <w:sz w:val="20"/>
          <w:u w:val="single"/>
        </w:rPr>
        <w:t>Rationale</w:t>
      </w:r>
      <w:r w:rsidR="00316BBD" w:rsidRPr="006D5F6F">
        <w:rPr>
          <w:color w:val="808080" w:themeColor="background1" w:themeShade="80"/>
          <w:sz w:val="20"/>
        </w:rPr>
        <w:t>:</w:t>
      </w:r>
      <w:r w:rsidR="000C3EC8" w:rsidRPr="006D5F6F">
        <w:rPr>
          <w:color w:val="808080" w:themeColor="background1" w:themeShade="80"/>
          <w:sz w:val="20"/>
        </w:rPr>
        <w:t xml:space="preserve"> </w:t>
      </w:r>
      <w:r w:rsidRPr="006D5F6F">
        <w:rPr>
          <w:color w:val="808080" w:themeColor="background1" w:themeShade="80"/>
          <w:sz w:val="20"/>
        </w:rPr>
        <w:t xml:space="preserve">To </w:t>
      </w:r>
      <w:r w:rsidR="00C466F2">
        <w:rPr>
          <w:color w:val="808080" w:themeColor="background1" w:themeShade="80"/>
          <w:sz w:val="20"/>
        </w:rPr>
        <w:t>obtain feedback on challenges as</w:t>
      </w:r>
      <w:r w:rsidRPr="006D5F6F">
        <w:rPr>
          <w:color w:val="808080" w:themeColor="background1" w:themeShade="80"/>
          <w:sz w:val="20"/>
        </w:rPr>
        <w:t xml:space="preserve"> i</w:t>
      </w:r>
      <w:r w:rsidR="00263590">
        <w:rPr>
          <w:color w:val="808080" w:themeColor="background1" w:themeShade="80"/>
          <w:sz w:val="20"/>
        </w:rPr>
        <w:t>nput</w:t>
      </w:r>
      <w:r w:rsidR="000C3EC8" w:rsidRPr="006D5F6F">
        <w:rPr>
          <w:color w:val="808080" w:themeColor="background1" w:themeShade="80"/>
          <w:sz w:val="20"/>
        </w:rPr>
        <w:t xml:space="preserve"> </w:t>
      </w:r>
      <w:r w:rsidRPr="006D5F6F">
        <w:rPr>
          <w:color w:val="808080" w:themeColor="background1" w:themeShade="80"/>
          <w:sz w:val="20"/>
        </w:rPr>
        <w:t>for</w:t>
      </w:r>
      <w:r w:rsidR="000C3EC8" w:rsidRPr="006D5F6F">
        <w:rPr>
          <w:color w:val="808080" w:themeColor="background1" w:themeShade="80"/>
          <w:sz w:val="20"/>
        </w:rPr>
        <w:t xml:space="preserve"> continuous improvement o</w:t>
      </w:r>
      <w:r w:rsidR="00C466F2">
        <w:rPr>
          <w:color w:val="808080" w:themeColor="background1" w:themeShade="80"/>
          <w:sz w:val="20"/>
        </w:rPr>
        <w:t>f government initiatives and programs</w:t>
      </w:r>
    </w:p>
    <w:p w:rsidR="001F03CB" w:rsidRDefault="001F03CB" w:rsidP="00B23FED">
      <w:pPr>
        <w:spacing w:after="0"/>
        <w:jc w:val="both"/>
        <w:rPr>
          <w:b/>
          <w:sz w:val="28"/>
        </w:rPr>
      </w:pPr>
    </w:p>
    <w:p w:rsidR="00D16645" w:rsidRDefault="00D16645" w:rsidP="00B23FED">
      <w:pPr>
        <w:spacing w:after="0"/>
        <w:jc w:val="both"/>
        <w:rPr>
          <w:b/>
          <w:sz w:val="28"/>
        </w:rPr>
      </w:pPr>
    </w:p>
    <w:p w:rsidR="00D16645" w:rsidRDefault="00D16645" w:rsidP="00B23FED">
      <w:pPr>
        <w:spacing w:after="0"/>
        <w:jc w:val="both"/>
        <w:rPr>
          <w:b/>
          <w:sz w:val="28"/>
        </w:rPr>
      </w:pPr>
    </w:p>
    <w:p w:rsidR="001F03CB" w:rsidRDefault="001F03CB" w:rsidP="00B23FED">
      <w:pPr>
        <w:spacing w:after="0"/>
        <w:jc w:val="both"/>
        <w:rPr>
          <w:b/>
          <w:sz w:val="28"/>
        </w:rPr>
      </w:pPr>
    </w:p>
    <w:p w:rsidR="00E90EA7" w:rsidRDefault="00E90EA7" w:rsidP="00B23FED">
      <w:pPr>
        <w:spacing w:after="0"/>
        <w:jc w:val="both"/>
        <w:rPr>
          <w:b/>
          <w:sz w:val="28"/>
        </w:rPr>
      </w:pPr>
    </w:p>
    <w:p w:rsidR="00200D25" w:rsidRPr="00525AE8" w:rsidRDefault="005D568E" w:rsidP="00F7332C">
      <w:pPr>
        <w:pStyle w:val="ListParagraph"/>
        <w:numPr>
          <w:ilvl w:val="0"/>
          <w:numId w:val="2"/>
        </w:numPr>
        <w:spacing w:after="0" w:line="360" w:lineRule="auto"/>
        <w:jc w:val="both"/>
        <w:rPr>
          <w:b/>
          <w:sz w:val="28"/>
        </w:rPr>
      </w:pPr>
      <w:r>
        <w:rPr>
          <w:b/>
          <w:sz w:val="28"/>
        </w:rPr>
        <w:lastRenderedPageBreak/>
        <w:t xml:space="preserve"> </w:t>
      </w:r>
      <w:r w:rsidR="00977C78" w:rsidRPr="0041077C">
        <w:rPr>
          <w:b/>
          <w:sz w:val="28"/>
        </w:rPr>
        <w:t xml:space="preserve">Human </w:t>
      </w:r>
      <w:r w:rsidR="00705DFA">
        <w:rPr>
          <w:b/>
          <w:sz w:val="28"/>
        </w:rPr>
        <w:t>Capital</w:t>
      </w:r>
      <w:r w:rsidR="008E7561">
        <w:rPr>
          <w:b/>
          <w:sz w:val="28"/>
        </w:rPr>
        <w:t xml:space="preserve"> </w:t>
      </w:r>
    </w:p>
    <w:p w:rsidR="00200D25" w:rsidRPr="00200D25" w:rsidRDefault="00525AE8" w:rsidP="00F7332C">
      <w:pPr>
        <w:spacing w:after="0" w:line="360" w:lineRule="auto"/>
        <w:jc w:val="both"/>
        <w:rPr>
          <w:b/>
          <w:sz w:val="28"/>
        </w:rPr>
      </w:pPr>
      <w:r>
        <w:rPr>
          <w:b/>
          <w:sz w:val="24"/>
        </w:rPr>
        <w:t xml:space="preserve">6.1 </w:t>
      </w:r>
      <w:r w:rsidR="005D568E">
        <w:rPr>
          <w:b/>
          <w:sz w:val="24"/>
        </w:rPr>
        <w:t xml:space="preserve"> </w:t>
      </w:r>
      <w:r w:rsidR="00200D25" w:rsidRPr="00200D25">
        <w:rPr>
          <w:b/>
          <w:sz w:val="24"/>
        </w:rPr>
        <w:t>Expenditure Allocation</w:t>
      </w:r>
    </w:p>
    <w:p w:rsidR="00AE78EB" w:rsidRPr="0089468C" w:rsidRDefault="00200D25" w:rsidP="00F7332C">
      <w:pPr>
        <w:spacing w:after="0" w:line="360" w:lineRule="auto"/>
      </w:pPr>
      <w:r w:rsidRPr="0089468C">
        <w:t xml:space="preserve">Please state by </w:t>
      </w:r>
      <w:r w:rsidRPr="00BF040E">
        <w:rPr>
          <w:b/>
          <w:u w:val="single"/>
        </w:rPr>
        <w:t>amount (MYR)</w:t>
      </w:r>
      <w:r w:rsidRPr="0089468C">
        <w:t xml:space="preserve"> in the following fields indicated below.</w:t>
      </w:r>
    </w:p>
    <w:tbl>
      <w:tblPr>
        <w:tblStyle w:val="TableGrid"/>
        <w:tblW w:w="8815" w:type="dxa"/>
        <w:tblLook w:val="04A0" w:firstRow="1" w:lastRow="0" w:firstColumn="1" w:lastColumn="0" w:noHBand="0" w:noVBand="1"/>
      </w:tblPr>
      <w:tblGrid>
        <w:gridCol w:w="3055"/>
        <w:gridCol w:w="1440"/>
        <w:gridCol w:w="1440"/>
        <w:gridCol w:w="1440"/>
        <w:gridCol w:w="1440"/>
      </w:tblGrid>
      <w:tr w:rsidR="00AE78EB" w:rsidTr="006D684E">
        <w:trPr>
          <w:trHeight w:val="413"/>
        </w:trPr>
        <w:tc>
          <w:tcPr>
            <w:tcW w:w="3055" w:type="dxa"/>
            <w:shd w:val="clear" w:color="auto" w:fill="002060"/>
          </w:tcPr>
          <w:p w:rsidR="00AE78EB" w:rsidRDefault="00AE78EB" w:rsidP="00B23FED">
            <w:pPr>
              <w:spacing w:after="0"/>
              <w:jc w:val="both"/>
              <w:rPr>
                <w:sz w:val="24"/>
              </w:rPr>
            </w:pPr>
          </w:p>
        </w:tc>
        <w:tc>
          <w:tcPr>
            <w:tcW w:w="1440" w:type="dxa"/>
            <w:shd w:val="clear" w:color="auto" w:fill="FFC000"/>
            <w:vAlign w:val="center"/>
          </w:tcPr>
          <w:p w:rsidR="00AE78EB" w:rsidRPr="00200D25" w:rsidRDefault="0016742B" w:rsidP="00436C1F">
            <w:pPr>
              <w:spacing w:after="0"/>
              <w:jc w:val="center"/>
              <w:rPr>
                <w:rFonts w:eastAsia="Times New Roman" w:cs="Calibri"/>
                <w:b/>
                <w:bCs/>
                <w:lang w:val="en-US"/>
              </w:rPr>
            </w:pPr>
            <w:r>
              <w:rPr>
                <w:rFonts w:eastAsia="Times New Roman" w:cs="Calibri"/>
                <w:b/>
                <w:bCs/>
                <w:lang w:val="en-US"/>
              </w:rPr>
              <w:t>FY</w:t>
            </w:r>
            <w:r w:rsidR="00AE78EB" w:rsidRPr="00200D25">
              <w:rPr>
                <w:rFonts w:eastAsia="Times New Roman" w:cs="Calibri"/>
                <w:b/>
                <w:bCs/>
                <w:lang w:val="en-US"/>
              </w:rPr>
              <w:t>2015</w:t>
            </w:r>
          </w:p>
        </w:tc>
        <w:tc>
          <w:tcPr>
            <w:tcW w:w="1440" w:type="dxa"/>
            <w:shd w:val="clear" w:color="auto" w:fill="FFC000"/>
            <w:vAlign w:val="center"/>
          </w:tcPr>
          <w:p w:rsidR="00AE78EB" w:rsidRPr="00200D25" w:rsidRDefault="0016742B" w:rsidP="00436C1F">
            <w:pPr>
              <w:spacing w:after="0"/>
              <w:jc w:val="center"/>
              <w:rPr>
                <w:rFonts w:eastAsia="Times New Roman" w:cs="Calibri"/>
                <w:b/>
                <w:bCs/>
                <w:lang w:val="en-US"/>
              </w:rPr>
            </w:pPr>
            <w:r>
              <w:rPr>
                <w:rFonts w:eastAsia="Times New Roman" w:cs="Calibri"/>
                <w:b/>
                <w:bCs/>
                <w:lang w:val="en-US"/>
              </w:rPr>
              <w:t>FY</w:t>
            </w:r>
            <w:r w:rsidR="00BF040E">
              <w:rPr>
                <w:rFonts w:eastAsia="Times New Roman" w:cs="Calibri"/>
                <w:b/>
                <w:bCs/>
                <w:lang w:val="en-US"/>
              </w:rPr>
              <w:t xml:space="preserve">2016 </w:t>
            </w:r>
          </w:p>
        </w:tc>
        <w:tc>
          <w:tcPr>
            <w:tcW w:w="1440" w:type="dxa"/>
            <w:shd w:val="clear" w:color="auto" w:fill="FFC000"/>
            <w:vAlign w:val="center"/>
          </w:tcPr>
          <w:p w:rsidR="00AE78EB" w:rsidRPr="00200D25" w:rsidRDefault="0016742B" w:rsidP="00436C1F">
            <w:pPr>
              <w:spacing w:after="0"/>
              <w:jc w:val="center"/>
              <w:rPr>
                <w:rFonts w:eastAsia="Times New Roman" w:cs="Calibri"/>
                <w:b/>
                <w:bCs/>
                <w:lang w:val="en-US"/>
              </w:rPr>
            </w:pPr>
            <w:r>
              <w:rPr>
                <w:rFonts w:eastAsia="Times New Roman" w:cs="Calibri"/>
                <w:b/>
                <w:bCs/>
                <w:lang w:val="en-US"/>
              </w:rPr>
              <w:t>FY</w:t>
            </w:r>
            <w:r w:rsidR="00AE78EB" w:rsidRPr="00200D25">
              <w:rPr>
                <w:rFonts w:eastAsia="Times New Roman" w:cs="Calibri"/>
                <w:b/>
                <w:bCs/>
                <w:lang w:val="en-US"/>
              </w:rPr>
              <w:t xml:space="preserve">2017 </w:t>
            </w:r>
            <w:r w:rsidR="00CC1CE7">
              <w:rPr>
                <w:rFonts w:eastAsia="Times New Roman" w:cs="Calibri"/>
                <w:b/>
                <w:bCs/>
                <w:i/>
                <w:lang w:val="en-US"/>
              </w:rPr>
              <w:t xml:space="preserve">(Budgeted) </w:t>
            </w:r>
          </w:p>
        </w:tc>
        <w:tc>
          <w:tcPr>
            <w:tcW w:w="1440" w:type="dxa"/>
            <w:shd w:val="clear" w:color="auto" w:fill="FFC000"/>
            <w:vAlign w:val="center"/>
          </w:tcPr>
          <w:p w:rsidR="00AE78EB" w:rsidRDefault="0016742B" w:rsidP="00436C1F">
            <w:pPr>
              <w:spacing w:after="0"/>
              <w:jc w:val="center"/>
              <w:rPr>
                <w:rFonts w:eastAsia="Times New Roman" w:cs="Calibri"/>
                <w:b/>
                <w:bCs/>
                <w:i/>
                <w:lang w:val="en-US"/>
              </w:rPr>
            </w:pPr>
            <w:r>
              <w:rPr>
                <w:rFonts w:eastAsia="Times New Roman" w:cs="Calibri"/>
                <w:b/>
                <w:bCs/>
                <w:lang w:val="en-US"/>
              </w:rPr>
              <w:t>FY</w:t>
            </w:r>
            <w:r w:rsidR="00AE78EB" w:rsidRPr="00200D25">
              <w:rPr>
                <w:rFonts w:eastAsia="Times New Roman" w:cs="Calibri"/>
                <w:b/>
                <w:bCs/>
                <w:lang w:val="en-US"/>
              </w:rPr>
              <w:t xml:space="preserve">2018 </w:t>
            </w:r>
          </w:p>
          <w:p w:rsidR="00CC1CE7" w:rsidRPr="00200D25" w:rsidRDefault="00CC1CE7" w:rsidP="00436C1F">
            <w:pPr>
              <w:spacing w:after="0"/>
              <w:jc w:val="center"/>
              <w:rPr>
                <w:rFonts w:eastAsia="Times New Roman" w:cs="Calibri"/>
                <w:b/>
                <w:bCs/>
                <w:lang w:val="en-US"/>
              </w:rPr>
            </w:pPr>
            <w:r>
              <w:rPr>
                <w:rFonts w:eastAsia="Times New Roman" w:cs="Calibri"/>
                <w:b/>
                <w:bCs/>
                <w:i/>
                <w:lang w:val="en-US"/>
              </w:rPr>
              <w:t>(Estimate)</w:t>
            </w:r>
          </w:p>
        </w:tc>
      </w:tr>
      <w:tr w:rsidR="00AE78EB" w:rsidTr="006D684E">
        <w:trPr>
          <w:trHeight w:val="350"/>
        </w:trPr>
        <w:tc>
          <w:tcPr>
            <w:tcW w:w="3055" w:type="dxa"/>
          </w:tcPr>
          <w:p w:rsidR="00AE78EB" w:rsidRPr="00C51D85" w:rsidRDefault="00AE78EB" w:rsidP="006D684E">
            <w:pPr>
              <w:spacing w:after="0"/>
              <w:jc w:val="both"/>
            </w:pPr>
            <w:r w:rsidRPr="00C51D85">
              <w:t>Total Employee Remuneration</w:t>
            </w:r>
          </w:p>
        </w:tc>
        <w:tc>
          <w:tcPr>
            <w:tcW w:w="1440" w:type="dxa"/>
          </w:tcPr>
          <w:p w:rsidR="00AE78EB" w:rsidRDefault="00AE78EB" w:rsidP="006D684E">
            <w:pPr>
              <w:spacing w:after="0"/>
              <w:jc w:val="both"/>
              <w:rPr>
                <w:sz w:val="24"/>
              </w:rPr>
            </w:pPr>
          </w:p>
        </w:tc>
        <w:tc>
          <w:tcPr>
            <w:tcW w:w="1440" w:type="dxa"/>
          </w:tcPr>
          <w:p w:rsidR="00AE78EB" w:rsidRDefault="00AE78EB" w:rsidP="006D684E">
            <w:pPr>
              <w:spacing w:after="0"/>
              <w:jc w:val="both"/>
              <w:rPr>
                <w:sz w:val="24"/>
              </w:rPr>
            </w:pPr>
          </w:p>
        </w:tc>
        <w:tc>
          <w:tcPr>
            <w:tcW w:w="1440" w:type="dxa"/>
          </w:tcPr>
          <w:p w:rsidR="00AE78EB" w:rsidRDefault="00AE78EB" w:rsidP="006D684E">
            <w:pPr>
              <w:spacing w:after="0"/>
              <w:jc w:val="both"/>
              <w:rPr>
                <w:sz w:val="24"/>
              </w:rPr>
            </w:pPr>
          </w:p>
        </w:tc>
        <w:tc>
          <w:tcPr>
            <w:tcW w:w="1440" w:type="dxa"/>
          </w:tcPr>
          <w:p w:rsidR="00AE78EB" w:rsidRDefault="00AE78EB" w:rsidP="006D684E">
            <w:pPr>
              <w:spacing w:after="0"/>
              <w:jc w:val="both"/>
              <w:rPr>
                <w:sz w:val="24"/>
              </w:rPr>
            </w:pPr>
          </w:p>
        </w:tc>
      </w:tr>
      <w:tr w:rsidR="00AE78EB" w:rsidTr="00BF040E">
        <w:trPr>
          <w:trHeight w:val="337"/>
        </w:trPr>
        <w:tc>
          <w:tcPr>
            <w:tcW w:w="3055" w:type="dxa"/>
          </w:tcPr>
          <w:p w:rsidR="00AE78EB" w:rsidRPr="00C51D85" w:rsidRDefault="00AE78EB" w:rsidP="006D684E">
            <w:pPr>
              <w:spacing w:after="0"/>
              <w:jc w:val="both"/>
            </w:pPr>
            <w:r w:rsidRPr="00C51D85">
              <w:t>Total Training Expenditure</w:t>
            </w:r>
          </w:p>
        </w:tc>
        <w:tc>
          <w:tcPr>
            <w:tcW w:w="1440" w:type="dxa"/>
          </w:tcPr>
          <w:p w:rsidR="00AE78EB" w:rsidRDefault="00AE78EB" w:rsidP="006D684E">
            <w:pPr>
              <w:spacing w:after="0"/>
              <w:jc w:val="both"/>
              <w:rPr>
                <w:sz w:val="24"/>
              </w:rPr>
            </w:pPr>
          </w:p>
        </w:tc>
        <w:tc>
          <w:tcPr>
            <w:tcW w:w="1440" w:type="dxa"/>
          </w:tcPr>
          <w:p w:rsidR="00AE78EB" w:rsidRDefault="00AE78EB" w:rsidP="006D684E">
            <w:pPr>
              <w:spacing w:after="0"/>
              <w:jc w:val="both"/>
              <w:rPr>
                <w:sz w:val="24"/>
              </w:rPr>
            </w:pPr>
          </w:p>
        </w:tc>
        <w:tc>
          <w:tcPr>
            <w:tcW w:w="1440" w:type="dxa"/>
          </w:tcPr>
          <w:p w:rsidR="00AE78EB" w:rsidRDefault="00AE78EB" w:rsidP="006D684E">
            <w:pPr>
              <w:spacing w:after="0"/>
              <w:jc w:val="both"/>
              <w:rPr>
                <w:sz w:val="24"/>
              </w:rPr>
            </w:pPr>
          </w:p>
        </w:tc>
        <w:tc>
          <w:tcPr>
            <w:tcW w:w="1440" w:type="dxa"/>
          </w:tcPr>
          <w:p w:rsidR="00AE78EB" w:rsidRDefault="00AE78EB" w:rsidP="006D684E">
            <w:pPr>
              <w:spacing w:after="0"/>
              <w:jc w:val="both"/>
              <w:rPr>
                <w:sz w:val="24"/>
              </w:rPr>
            </w:pPr>
          </w:p>
        </w:tc>
      </w:tr>
    </w:tbl>
    <w:p w:rsidR="00AE78EB" w:rsidRDefault="00AE78EB" w:rsidP="00B23FED">
      <w:pPr>
        <w:spacing w:after="0"/>
        <w:jc w:val="both"/>
        <w:rPr>
          <w:i/>
          <w:sz w:val="20"/>
        </w:rPr>
      </w:pPr>
      <w:r>
        <w:rPr>
          <w:i/>
          <w:sz w:val="20"/>
        </w:rPr>
        <w:t>Employee Remuneration is the sum of columns E &amp; F of Form E issued by the Inland Revenue Board of Malaysia</w:t>
      </w:r>
    </w:p>
    <w:p w:rsidR="00A369C3" w:rsidRPr="006D5F6F" w:rsidRDefault="00316BBD" w:rsidP="00FE2904">
      <w:pPr>
        <w:pStyle w:val="ListParagraph"/>
        <w:spacing w:after="0"/>
        <w:ind w:left="0"/>
        <w:contextualSpacing w:val="0"/>
        <w:rPr>
          <w:color w:val="808080" w:themeColor="background1" w:themeShade="80"/>
          <w:sz w:val="20"/>
        </w:rPr>
      </w:pPr>
      <w:r w:rsidRPr="006D5F6F">
        <w:rPr>
          <w:color w:val="808080" w:themeColor="background1" w:themeShade="80"/>
          <w:sz w:val="20"/>
          <w:u w:val="single"/>
        </w:rPr>
        <w:t>Rationale</w:t>
      </w:r>
      <w:r w:rsidR="000C3EC8" w:rsidRPr="006D5F6F">
        <w:rPr>
          <w:color w:val="808080" w:themeColor="background1" w:themeShade="80"/>
          <w:sz w:val="20"/>
        </w:rPr>
        <w:t>: To calculate level of productivity by dividing the total</w:t>
      </w:r>
      <w:r w:rsidR="00263590">
        <w:rPr>
          <w:color w:val="808080" w:themeColor="background1" w:themeShade="80"/>
          <w:sz w:val="20"/>
        </w:rPr>
        <w:t xml:space="preserve"> number of workforce against</w:t>
      </w:r>
      <w:r w:rsidR="000C3EC8" w:rsidRPr="006D5F6F">
        <w:rPr>
          <w:color w:val="808080" w:themeColor="background1" w:themeShade="80"/>
          <w:sz w:val="20"/>
        </w:rPr>
        <w:t xml:space="preserve"> total remuneration </w:t>
      </w:r>
    </w:p>
    <w:p w:rsidR="001C258E" w:rsidRDefault="001C258E" w:rsidP="00B23FED">
      <w:pPr>
        <w:spacing w:after="0"/>
        <w:jc w:val="both"/>
        <w:rPr>
          <w:b/>
        </w:rPr>
      </w:pPr>
    </w:p>
    <w:p w:rsidR="00340E0D" w:rsidRDefault="00340E0D" w:rsidP="00B23FED">
      <w:pPr>
        <w:spacing w:after="0"/>
        <w:jc w:val="both"/>
        <w:rPr>
          <w:b/>
        </w:rPr>
      </w:pPr>
    </w:p>
    <w:p w:rsidR="00D52BEE" w:rsidRPr="00F27956" w:rsidRDefault="00D57C0D" w:rsidP="00FE1385">
      <w:pPr>
        <w:spacing w:after="0" w:line="360" w:lineRule="auto"/>
        <w:jc w:val="both"/>
        <w:rPr>
          <w:b/>
        </w:rPr>
      </w:pPr>
      <w:r w:rsidRPr="00D47435">
        <w:rPr>
          <w:b/>
          <w:sz w:val="24"/>
        </w:rPr>
        <w:t>6.2</w:t>
      </w:r>
      <w:r w:rsidR="00525AE8" w:rsidRPr="00D47435">
        <w:rPr>
          <w:b/>
          <w:sz w:val="24"/>
        </w:rPr>
        <w:t xml:space="preserve"> </w:t>
      </w:r>
      <w:r w:rsidR="005D568E" w:rsidRPr="00D47435">
        <w:rPr>
          <w:b/>
          <w:sz w:val="24"/>
        </w:rPr>
        <w:t xml:space="preserve">  </w:t>
      </w:r>
      <w:r w:rsidR="00057755" w:rsidRPr="00D47435">
        <w:rPr>
          <w:b/>
          <w:sz w:val="24"/>
        </w:rPr>
        <w:t xml:space="preserve">Workforce </w:t>
      </w:r>
      <w:r w:rsidR="00200D25" w:rsidRPr="00D47435">
        <w:rPr>
          <w:b/>
          <w:sz w:val="24"/>
        </w:rPr>
        <w:t xml:space="preserve">by Job </w:t>
      </w:r>
      <w:r w:rsidR="00D47435">
        <w:rPr>
          <w:b/>
          <w:sz w:val="24"/>
        </w:rPr>
        <w:t>Areas</w:t>
      </w:r>
    </w:p>
    <w:p w:rsidR="00D52BEE" w:rsidRDefault="000D2C8A" w:rsidP="00FE1385">
      <w:pPr>
        <w:spacing w:after="0" w:line="360" w:lineRule="auto"/>
        <w:jc w:val="both"/>
      </w:pPr>
      <w:r>
        <w:t>Please fill in the number of employees in the relevant category</w:t>
      </w:r>
      <w:r w:rsidR="00F50423">
        <w:t>.</w:t>
      </w:r>
    </w:p>
    <w:tbl>
      <w:tblPr>
        <w:tblW w:w="10980" w:type="dxa"/>
        <w:tblInd w:w="-900" w:type="dxa"/>
        <w:tblLayout w:type="fixed"/>
        <w:tblLook w:val="04A0" w:firstRow="1" w:lastRow="0" w:firstColumn="1" w:lastColumn="0" w:noHBand="0" w:noVBand="1"/>
      </w:tblPr>
      <w:tblGrid>
        <w:gridCol w:w="1440"/>
        <w:gridCol w:w="1440"/>
        <w:gridCol w:w="2340"/>
        <w:gridCol w:w="8"/>
        <w:gridCol w:w="892"/>
        <w:gridCol w:w="900"/>
        <w:gridCol w:w="900"/>
        <w:gridCol w:w="8"/>
        <w:gridCol w:w="1072"/>
        <w:gridCol w:w="900"/>
        <w:gridCol w:w="1080"/>
      </w:tblGrid>
      <w:tr w:rsidR="004667E1" w:rsidRPr="00D628F8" w:rsidTr="000C6926">
        <w:trPr>
          <w:trHeight w:val="153"/>
          <w:tblHeader/>
        </w:trPr>
        <w:tc>
          <w:tcPr>
            <w:tcW w:w="1440" w:type="dxa"/>
            <w:tcBorders>
              <w:top w:val="nil"/>
              <w:left w:val="nil"/>
              <w:bottom w:val="nil"/>
              <w:right w:val="nil"/>
            </w:tcBorders>
            <w:shd w:val="clear" w:color="auto" w:fill="auto"/>
            <w:noWrap/>
            <w:vAlign w:val="bottom"/>
            <w:hideMark/>
          </w:tcPr>
          <w:p w:rsidR="004667E1" w:rsidRPr="00D628F8" w:rsidRDefault="004667E1" w:rsidP="002A045D">
            <w:pPr>
              <w:spacing w:after="0" w:line="240" w:lineRule="auto"/>
              <w:rPr>
                <w:rFonts w:ascii="Times New Roman" w:eastAsia="Times New Roman" w:hAnsi="Times New Roman"/>
                <w:sz w:val="24"/>
                <w:szCs w:val="24"/>
                <w:lang w:val="en-US"/>
              </w:rPr>
            </w:pPr>
          </w:p>
        </w:tc>
        <w:tc>
          <w:tcPr>
            <w:tcW w:w="1440" w:type="dxa"/>
            <w:tcBorders>
              <w:top w:val="nil"/>
              <w:left w:val="nil"/>
              <w:bottom w:val="nil"/>
              <w:right w:val="nil"/>
            </w:tcBorders>
            <w:shd w:val="clear" w:color="auto" w:fill="auto"/>
            <w:noWrap/>
            <w:vAlign w:val="bottom"/>
            <w:hideMark/>
          </w:tcPr>
          <w:p w:rsidR="004667E1" w:rsidRPr="00D628F8" w:rsidRDefault="004667E1" w:rsidP="002A045D">
            <w:pPr>
              <w:spacing w:after="0" w:line="240" w:lineRule="auto"/>
              <w:rPr>
                <w:rFonts w:ascii="Times New Roman" w:eastAsia="Times New Roman" w:hAnsi="Times New Roman"/>
                <w:sz w:val="20"/>
                <w:szCs w:val="20"/>
                <w:lang w:val="en-US"/>
              </w:rPr>
            </w:pPr>
          </w:p>
        </w:tc>
        <w:tc>
          <w:tcPr>
            <w:tcW w:w="2340" w:type="dxa"/>
            <w:tcBorders>
              <w:top w:val="nil"/>
              <w:left w:val="nil"/>
              <w:bottom w:val="nil"/>
              <w:right w:val="nil"/>
            </w:tcBorders>
            <w:shd w:val="clear" w:color="auto" w:fill="auto"/>
            <w:noWrap/>
            <w:vAlign w:val="bottom"/>
            <w:hideMark/>
          </w:tcPr>
          <w:p w:rsidR="004667E1" w:rsidRPr="00D628F8" w:rsidRDefault="004667E1" w:rsidP="002A045D">
            <w:pPr>
              <w:spacing w:after="0" w:line="240" w:lineRule="auto"/>
              <w:rPr>
                <w:rFonts w:ascii="Times New Roman" w:eastAsia="Times New Roman" w:hAnsi="Times New Roman"/>
                <w:sz w:val="20"/>
                <w:szCs w:val="20"/>
                <w:lang w:val="en-US"/>
              </w:rPr>
            </w:pPr>
          </w:p>
        </w:tc>
        <w:tc>
          <w:tcPr>
            <w:tcW w:w="3780" w:type="dxa"/>
            <w:gridSpan w:val="6"/>
            <w:tcBorders>
              <w:top w:val="single" w:sz="4" w:space="0" w:color="auto"/>
              <w:left w:val="single" w:sz="8" w:space="0" w:color="auto"/>
              <w:bottom w:val="single" w:sz="8" w:space="0" w:color="auto"/>
              <w:right w:val="single" w:sz="8" w:space="0" w:color="000000"/>
            </w:tcBorders>
            <w:shd w:val="clear" w:color="auto" w:fill="002060"/>
            <w:noWrap/>
            <w:vAlign w:val="bottom"/>
            <w:hideMark/>
          </w:tcPr>
          <w:p w:rsidR="004667E1" w:rsidRPr="004667E1" w:rsidRDefault="004667E1" w:rsidP="002A045D">
            <w:pPr>
              <w:spacing w:after="0" w:line="240" w:lineRule="auto"/>
              <w:jc w:val="center"/>
              <w:rPr>
                <w:rFonts w:eastAsia="Times New Roman" w:cs="Calibri"/>
                <w:b/>
                <w:bCs/>
                <w:color w:val="FFFFFF" w:themeColor="background1"/>
                <w:sz w:val="20"/>
                <w:lang w:val="en-US"/>
              </w:rPr>
            </w:pPr>
            <w:r w:rsidRPr="004667E1">
              <w:rPr>
                <w:rFonts w:eastAsia="Times New Roman" w:cs="Calibri"/>
                <w:b/>
                <w:bCs/>
                <w:color w:val="FFFFFF" w:themeColor="background1"/>
                <w:sz w:val="20"/>
                <w:lang w:val="en-US"/>
              </w:rPr>
              <w:t xml:space="preserve">Total Employees </w:t>
            </w:r>
          </w:p>
        </w:tc>
        <w:tc>
          <w:tcPr>
            <w:tcW w:w="1980" w:type="dxa"/>
            <w:gridSpan w:val="2"/>
            <w:tcBorders>
              <w:top w:val="single" w:sz="4" w:space="0" w:color="auto"/>
              <w:left w:val="nil"/>
              <w:bottom w:val="nil"/>
              <w:right w:val="single" w:sz="8" w:space="0" w:color="000000"/>
            </w:tcBorders>
            <w:shd w:val="clear" w:color="auto" w:fill="auto"/>
            <w:noWrap/>
            <w:vAlign w:val="bottom"/>
            <w:hideMark/>
          </w:tcPr>
          <w:p w:rsidR="004667E1" w:rsidRPr="009E10D7" w:rsidRDefault="004667E1" w:rsidP="002A045D">
            <w:pPr>
              <w:spacing w:after="0" w:line="240" w:lineRule="auto"/>
              <w:jc w:val="center"/>
              <w:rPr>
                <w:rFonts w:eastAsia="Times New Roman" w:cs="Calibri"/>
                <w:b/>
                <w:bCs/>
                <w:color w:val="000000"/>
                <w:sz w:val="20"/>
                <w:lang w:val="en-US"/>
              </w:rPr>
            </w:pPr>
            <w:r w:rsidRPr="009E10D7">
              <w:rPr>
                <w:rFonts w:eastAsia="Times New Roman" w:cs="Calibri"/>
                <w:b/>
                <w:bCs/>
                <w:color w:val="000000"/>
                <w:sz w:val="20"/>
                <w:lang w:val="en-US"/>
              </w:rPr>
              <w:t xml:space="preserve">Foreign Talent </w:t>
            </w:r>
          </w:p>
        </w:tc>
      </w:tr>
      <w:tr w:rsidR="004667E1" w:rsidRPr="00D628F8" w:rsidTr="00BA0764">
        <w:trPr>
          <w:trHeight w:val="145"/>
          <w:tblHeader/>
        </w:trPr>
        <w:tc>
          <w:tcPr>
            <w:tcW w:w="1440" w:type="dxa"/>
            <w:vMerge w:val="restart"/>
            <w:tcBorders>
              <w:top w:val="single" w:sz="4" w:space="0" w:color="auto"/>
              <w:left w:val="single" w:sz="4" w:space="0" w:color="auto"/>
              <w:bottom w:val="single" w:sz="4" w:space="0" w:color="auto"/>
              <w:right w:val="single" w:sz="4" w:space="0" w:color="auto"/>
            </w:tcBorders>
            <w:shd w:val="clear" w:color="000000" w:fill="002060"/>
            <w:vAlign w:val="center"/>
            <w:hideMark/>
          </w:tcPr>
          <w:p w:rsidR="004667E1" w:rsidRPr="009E10D7" w:rsidRDefault="004667E1" w:rsidP="002A045D">
            <w:pPr>
              <w:spacing w:after="0" w:line="240" w:lineRule="auto"/>
              <w:jc w:val="center"/>
              <w:rPr>
                <w:rFonts w:eastAsia="Times New Roman" w:cs="Calibri"/>
                <w:b/>
                <w:bCs/>
                <w:color w:val="FFFFFF"/>
                <w:sz w:val="20"/>
                <w:lang w:val="en-US"/>
              </w:rPr>
            </w:pPr>
            <w:r w:rsidRPr="009E10D7">
              <w:rPr>
                <w:rFonts w:eastAsia="Times New Roman" w:cs="Calibri"/>
                <w:b/>
                <w:bCs/>
                <w:color w:val="FFFFFF"/>
                <w:sz w:val="20"/>
                <w:lang w:val="en-US"/>
              </w:rPr>
              <w:t>Workforce Classifications</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002060"/>
            <w:vAlign w:val="center"/>
            <w:hideMark/>
          </w:tcPr>
          <w:p w:rsidR="004667E1" w:rsidRPr="009E10D7" w:rsidRDefault="004667E1" w:rsidP="002A045D">
            <w:pPr>
              <w:spacing w:after="0" w:line="240" w:lineRule="auto"/>
              <w:jc w:val="center"/>
              <w:rPr>
                <w:rFonts w:eastAsia="Times New Roman" w:cs="Calibri"/>
                <w:b/>
                <w:bCs/>
                <w:color w:val="FFFFFF"/>
                <w:sz w:val="20"/>
                <w:lang w:val="en-US"/>
              </w:rPr>
            </w:pPr>
            <w:r w:rsidRPr="009E10D7">
              <w:rPr>
                <w:rFonts w:eastAsia="Times New Roman" w:cs="Calibri"/>
                <w:b/>
                <w:bCs/>
                <w:color w:val="FFFFFF"/>
                <w:sz w:val="20"/>
                <w:lang w:val="en-US"/>
              </w:rPr>
              <w:t xml:space="preserve">Job Category </w:t>
            </w:r>
          </w:p>
        </w:tc>
        <w:tc>
          <w:tcPr>
            <w:tcW w:w="2340" w:type="dxa"/>
            <w:vMerge w:val="restart"/>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4667E1" w:rsidRPr="009E10D7" w:rsidRDefault="004667E1" w:rsidP="002A045D">
            <w:pPr>
              <w:spacing w:after="0" w:line="240" w:lineRule="auto"/>
              <w:jc w:val="center"/>
              <w:rPr>
                <w:rFonts w:eastAsia="Times New Roman" w:cs="Calibri"/>
                <w:b/>
                <w:bCs/>
                <w:color w:val="FFFFFF"/>
                <w:sz w:val="20"/>
                <w:lang w:val="en-US"/>
              </w:rPr>
            </w:pPr>
            <w:r w:rsidRPr="009E10D7">
              <w:rPr>
                <w:rFonts w:eastAsia="Times New Roman" w:cs="Calibri"/>
                <w:b/>
                <w:bCs/>
                <w:color w:val="FFFFFF"/>
                <w:sz w:val="20"/>
                <w:lang w:val="en-US"/>
              </w:rPr>
              <w:t xml:space="preserve">Job Areas </w:t>
            </w:r>
          </w:p>
        </w:tc>
        <w:tc>
          <w:tcPr>
            <w:tcW w:w="2700" w:type="dxa"/>
            <w:gridSpan w:val="4"/>
            <w:tcBorders>
              <w:top w:val="nil"/>
              <w:left w:val="nil"/>
              <w:bottom w:val="single" w:sz="4" w:space="0" w:color="auto"/>
              <w:right w:val="single" w:sz="4" w:space="0" w:color="auto"/>
            </w:tcBorders>
            <w:shd w:val="clear" w:color="auto" w:fill="FFC000"/>
            <w:noWrap/>
            <w:vAlign w:val="bottom"/>
            <w:hideMark/>
          </w:tcPr>
          <w:p w:rsidR="004667E1" w:rsidRPr="009E10D7" w:rsidRDefault="004667E1" w:rsidP="002A045D">
            <w:pPr>
              <w:spacing w:after="0" w:line="240" w:lineRule="auto"/>
              <w:jc w:val="center"/>
              <w:rPr>
                <w:rFonts w:eastAsia="Times New Roman" w:cs="Calibri"/>
                <w:b/>
                <w:bCs/>
                <w:color w:val="000000"/>
                <w:sz w:val="20"/>
                <w:lang w:val="en-US"/>
              </w:rPr>
            </w:pPr>
            <w:r>
              <w:rPr>
                <w:rFonts w:eastAsia="Times New Roman" w:cs="Calibri"/>
                <w:b/>
                <w:bCs/>
                <w:color w:val="000000"/>
                <w:sz w:val="20"/>
                <w:lang w:val="en-US"/>
              </w:rPr>
              <w:t>Actual</w:t>
            </w:r>
          </w:p>
        </w:tc>
        <w:tc>
          <w:tcPr>
            <w:tcW w:w="1080" w:type="dxa"/>
            <w:gridSpan w:val="2"/>
            <w:tcBorders>
              <w:top w:val="nil"/>
              <w:left w:val="single" w:sz="4" w:space="0" w:color="auto"/>
              <w:bottom w:val="single" w:sz="4" w:space="0" w:color="auto"/>
              <w:right w:val="nil"/>
            </w:tcBorders>
            <w:shd w:val="clear" w:color="000000" w:fill="DCE6F1"/>
            <w:noWrap/>
            <w:vAlign w:val="bottom"/>
            <w:hideMark/>
          </w:tcPr>
          <w:p w:rsidR="004667E1" w:rsidRPr="00802AF5" w:rsidRDefault="004667E1" w:rsidP="002A045D">
            <w:pPr>
              <w:spacing w:after="0" w:line="240" w:lineRule="auto"/>
              <w:jc w:val="center"/>
              <w:rPr>
                <w:rFonts w:eastAsia="Times New Roman" w:cs="Calibri"/>
                <w:b/>
                <w:color w:val="000000"/>
                <w:sz w:val="20"/>
                <w:lang w:val="en-US"/>
              </w:rPr>
            </w:pPr>
            <w:r w:rsidRPr="00802AF5">
              <w:rPr>
                <w:rFonts w:eastAsia="Times New Roman" w:cs="Calibri"/>
                <w:b/>
                <w:color w:val="000000"/>
                <w:sz w:val="20"/>
                <w:lang w:val="en-US"/>
              </w:rPr>
              <w:t>Forecast</w:t>
            </w:r>
          </w:p>
        </w:tc>
        <w:tc>
          <w:tcPr>
            <w:tcW w:w="900"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4667E1" w:rsidRPr="00802AF5" w:rsidRDefault="004667E1" w:rsidP="002A045D">
            <w:pPr>
              <w:spacing w:after="0" w:line="240" w:lineRule="auto"/>
              <w:jc w:val="center"/>
              <w:rPr>
                <w:rFonts w:eastAsia="Times New Roman" w:cs="Calibri"/>
                <w:b/>
                <w:color w:val="000000"/>
                <w:sz w:val="20"/>
                <w:lang w:val="en-US"/>
              </w:rPr>
            </w:pPr>
            <w:r w:rsidRPr="00802AF5">
              <w:rPr>
                <w:rFonts w:eastAsia="Times New Roman" w:cs="Calibri"/>
                <w:b/>
                <w:color w:val="000000"/>
                <w:sz w:val="20"/>
                <w:lang w:val="en-US"/>
              </w:rPr>
              <w:t>Actual</w:t>
            </w:r>
          </w:p>
        </w:tc>
        <w:tc>
          <w:tcPr>
            <w:tcW w:w="1080" w:type="dxa"/>
            <w:tcBorders>
              <w:top w:val="single" w:sz="4" w:space="0" w:color="auto"/>
              <w:left w:val="nil"/>
              <w:bottom w:val="single" w:sz="4" w:space="0" w:color="auto"/>
              <w:right w:val="single" w:sz="4" w:space="0" w:color="auto"/>
            </w:tcBorders>
            <w:shd w:val="clear" w:color="000000" w:fill="DCE6F1"/>
            <w:noWrap/>
            <w:vAlign w:val="bottom"/>
            <w:hideMark/>
          </w:tcPr>
          <w:p w:rsidR="004667E1" w:rsidRPr="00802AF5" w:rsidRDefault="004667E1" w:rsidP="002A045D">
            <w:pPr>
              <w:spacing w:after="0" w:line="240" w:lineRule="auto"/>
              <w:jc w:val="center"/>
              <w:rPr>
                <w:rFonts w:eastAsia="Times New Roman" w:cs="Calibri"/>
                <w:b/>
                <w:color w:val="000000"/>
                <w:sz w:val="20"/>
                <w:lang w:val="en-US"/>
              </w:rPr>
            </w:pPr>
            <w:r w:rsidRPr="00802AF5">
              <w:rPr>
                <w:rFonts w:eastAsia="Times New Roman" w:cs="Calibri"/>
                <w:b/>
                <w:color w:val="000000"/>
                <w:sz w:val="20"/>
                <w:lang w:val="en-US"/>
              </w:rPr>
              <w:t xml:space="preserve">Forecast </w:t>
            </w:r>
          </w:p>
        </w:tc>
      </w:tr>
      <w:tr w:rsidR="004667E1" w:rsidRPr="00D628F8" w:rsidTr="00BA0764">
        <w:trPr>
          <w:trHeight w:val="356"/>
          <w:tblHeader/>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4667E1" w:rsidRPr="009E10D7" w:rsidRDefault="004667E1" w:rsidP="002A045D">
            <w:pPr>
              <w:spacing w:after="0" w:line="240" w:lineRule="auto"/>
              <w:rPr>
                <w:rFonts w:eastAsia="Times New Roman" w:cs="Calibri"/>
                <w:b/>
                <w:bCs/>
                <w:color w:val="FFFFFF"/>
                <w:sz w:val="20"/>
                <w:lang w:val="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4667E1" w:rsidRPr="009E10D7" w:rsidRDefault="004667E1" w:rsidP="002A045D">
            <w:pPr>
              <w:spacing w:after="0" w:line="240" w:lineRule="auto"/>
              <w:rPr>
                <w:rFonts w:eastAsia="Times New Roman" w:cs="Calibri"/>
                <w:b/>
                <w:bCs/>
                <w:color w:val="FFFFFF"/>
                <w:sz w:val="20"/>
                <w:lang w:val="en-US"/>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4667E1" w:rsidRPr="009E10D7" w:rsidRDefault="004667E1" w:rsidP="002A045D">
            <w:pPr>
              <w:spacing w:after="0" w:line="240" w:lineRule="auto"/>
              <w:rPr>
                <w:rFonts w:eastAsia="Times New Roman" w:cs="Calibri"/>
                <w:b/>
                <w:bCs/>
                <w:color w:val="FFFFFF"/>
                <w:sz w:val="20"/>
                <w:lang w:val="en-US"/>
              </w:rPr>
            </w:pPr>
          </w:p>
        </w:tc>
        <w:tc>
          <w:tcPr>
            <w:tcW w:w="900" w:type="dxa"/>
            <w:gridSpan w:val="2"/>
            <w:tcBorders>
              <w:top w:val="nil"/>
              <w:left w:val="nil"/>
              <w:bottom w:val="single" w:sz="4" w:space="0" w:color="auto"/>
              <w:right w:val="single" w:sz="4" w:space="0" w:color="auto"/>
            </w:tcBorders>
            <w:shd w:val="clear" w:color="auto" w:fill="FFC000"/>
            <w:noWrap/>
            <w:vAlign w:val="bottom"/>
            <w:hideMark/>
          </w:tcPr>
          <w:p w:rsidR="004667E1" w:rsidRPr="009E10D7" w:rsidRDefault="004667E1" w:rsidP="002A045D">
            <w:pPr>
              <w:spacing w:after="0" w:line="240" w:lineRule="auto"/>
              <w:jc w:val="center"/>
              <w:rPr>
                <w:rFonts w:eastAsia="Times New Roman" w:cs="Calibri"/>
                <w:b/>
                <w:bCs/>
                <w:color w:val="000000"/>
                <w:sz w:val="20"/>
                <w:lang w:val="en-US"/>
              </w:rPr>
            </w:pPr>
            <w:r w:rsidRPr="009E10D7">
              <w:rPr>
                <w:rFonts w:eastAsia="Times New Roman" w:cs="Calibri"/>
                <w:b/>
                <w:bCs/>
                <w:color w:val="000000"/>
                <w:sz w:val="20"/>
                <w:lang w:val="en-US"/>
              </w:rPr>
              <w:t>2015</w:t>
            </w:r>
          </w:p>
        </w:tc>
        <w:tc>
          <w:tcPr>
            <w:tcW w:w="900" w:type="dxa"/>
            <w:tcBorders>
              <w:top w:val="nil"/>
              <w:left w:val="nil"/>
              <w:bottom w:val="single" w:sz="4" w:space="0" w:color="auto"/>
              <w:right w:val="single" w:sz="4" w:space="0" w:color="auto"/>
            </w:tcBorders>
            <w:shd w:val="clear" w:color="auto" w:fill="FFC000"/>
            <w:noWrap/>
            <w:vAlign w:val="bottom"/>
            <w:hideMark/>
          </w:tcPr>
          <w:p w:rsidR="004667E1" w:rsidRPr="009E10D7" w:rsidRDefault="004667E1" w:rsidP="002A045D">
            <w:pPr>
              <w:spacing w:after="0" w:line="240" w:lineRule="auto"/>
              <w:jc w:val="center"/>
              <w:rPr>
                <w:rFonts w:eastAsia="Times New Roman" w:cs="Calibri"/>
                <w:b/>
                <w:bCs/>
                <w:color w:val="000000"/>
                <w:sz w:val="20"/>
                <w:lang w:val="en-US"/>
              </w:rPr>
            </w:pPr>
            <w:r w:rsidRPr="009E10D7">
              <w:rPr>
                <w:rFonts w:eastAsia="Times New Roman" w:cs="Calibri"/>
                <w:b/>
                <w:bCs/>
                <w:color w:val="000000"/>
                <w:sz w:val="20"/>
                <w:lang w:val="en-US"/>
              </w:rPr>
              <w:t>2016</w:t>
            </w:r>
          </w:p>
        </w:tc>
        <w:tc>
          <w:tcPr>
            <w:tcW w:w="900" w:type="dxa"/>
            <w:tcBorders>
              <w:top w:val="nil"/>
              <w:left w:val="nil"/>
              <w:bottom w:val="single" w:sz="4" w:space="0" w:color="auto"/>
              <w:right w:val="nil"/>
            </w:tcBorders>
            <w:shd w:val="clear" w:color="auto" w:fill="FFC000"/>
            <w:noWrap/>
            <w:vAlign w:val="bottom"/>
            <w:hideMark/>
          </w:tcPr>
          <w:p w:rsidR="004667E1" w:rsidRPr="009E10D7" w:rsidRDefault="004667E1" w:rsidP="002A045D">
            <w:pPr>
              <w:spacing w:after="0" w:line="240" w:lineRule="auto"/>
              <w:jc w:val="center"/>
              <w:rPr>
                <w:rFonts w:eastAsia="Times New Roman" w:cs="Calibri"/>
                <w:b/>
                <w:bCs/>
                <w:color w:val="000000"/>
                <w:sz w:val="20"/>
                <w:lang w:val="en-US"/>
              </w:rPr>
            </w:pPr>
            <w:r w:rsidRPr="009E10D7">
              <w:rPr>
                <w:rFonts w:eastAsia="Times New Roman" w:cs="Calibri"/>
                <w:b/>
                <w:bCs/>
                <w:color w:val="000000"/>
                <w:sz w:val="20"/>
                <w:lang w:val="en-US"/>
              </w:rPr>
              <w:t>2017</w:t>
            </w:r>
          </w:p>
        </w:tc>
        <w:tc>
          <w:tcPr>
            <w:tcW w:w="1080" w:type="dxa"/>
            <w:gridSpan w:val="2"/>
            <w:tcBorders>
              <w:top w:val="nil"/>
              <w:left w:val="single" w:sz="4" w:space="0" w:color="auto"/>
              <w:bottom w:val="single" w:sz="4" w:space="0" w:color="auto"/>
              <w:right w:val="nil"/>
            </w:tcBorders>
            <w:shd w:val="clear" w:color="000000" w:fill="DCE6F1"/>
            <w:noWrap/>
            <w:vAlign w:val="bottom"/>
            <w:hideMark/>
          </w:tcPr>
          <w:p w:rsidR="004667E1" w:rsidRPr="00802AF5" w:rsidRDefault="004667E1" w:rsidP="002A045D">
            <w:pPr>
              <w:spacing w:after="0" w:line="240" w:lineRule="auto"/>
              <w:jc w:val="center"/>
              <w:rPr>
                <w:rFonts w:eastAsia="Times New Roman" w:cs="Calibri"/>
                <w:b/>
                <w:color w:val="000000"/>
                <w:sz w:val="20"/>
                <w:lang w:val="en-US"/>
              </w:rPr>
            </w:pPr>
            <w:r w:rsidRPr="00802AF5">
              <w:rPr>
                <w:rFonts w:eastAsia="Times New Roman" w:cs="Calibri"/>
                <w:b/>
                <w:color w:val="000000"/>
                <w:sz w:val="20"/>
                <w:lang w:val="en-US"/>
              </w:rPr>
              <w:t>2018</w:t>
            </w:r>
          </w:p>
        </w:tc>
        <w:tc>
          <w:tcPr>
            <w:tcW w:w="900" w:type="dxa"/>
            <w:tcBorders>
              <w:top w:val="nil"/>
              <w:left w:val="single" w:sz="4" w:space="0" w:color="auto"/>
              <w:bottom w:val="single" w:sz="4" w:space="0" w:color="auto"/>
              <w:right w:val="single" w:sz="4" w:space="0" w:color="auto"/>
            </w:tcBorders>
            <w:shd w:val="clear" w:color="auto" w:fill="FFC000"/>
            <w:noWrap/>
            <w:vAlign w:val="bottom"/>
            <w:hideMark/>
          </w:tcPr>
          <w:p w:rsidR="004667E1" w:rsidRPr="00802AF5" w:rsidRDefault="004667E1" w:rsidP="002A045D">
            <w:pPr>
              <w:spacing w:after="0" w:line="240" w:lineRule="auto"/>
              <w:jc w:val="center"/>
              <w:rPr>
                <w:rFonts w:eastAsia="Times New Roman" w:cs="Calibri"/>
                <w:b/>
                <w:bCs/>
                <w:color w:val="000000"/>
                <w:sz w:val="20"/>
                <w:lang w:val="en-US"/>
              </w:rPr>
            </w:pPr>
            <w:r w:rsidRPr="00802AF5">
              <w:rPr>
                <w:rFonts w:eastAsia="Times New Roman" w:cs="Calibri"/>
                <w:b/>
                <w:bCs/>
                <w:color w:val="000000"/>
                <w:sz w:val="20"/>
                <w:lang w:val="en-US"/>
              </w:rPr>
              <w:t>2017</w:t>
            </w:r>
          </w:p>
        </w:tc>
        <w:tc>
          <w:tcPr>
            <w:tcW w:w="1080" w:type="dxa"/>
            <w:tcBorders>
              <w:top w:val="nil"/>
              <w:left w:val="nil"/>
              <w:bottom w:val="single" w:sz="4" w:space="0" w:color="auto"/>
              <w:right w:val="single" w:sz="4" w:space="0" w:color="auto"/>
            </w:tcBorders>
            <w:shd w:val="clear" w:color="000000" w:fill="DCE6F1"/>
            <w:noWrap/>
            <w:vAlign w:val="bottom"/>
            <w:hideMark/>
          </w:tcPr>
          <w:p w:rsidR="004667E1" w:rsidRPr="00802AF5" w:rsidRDefault="004667E1" w:rsidP="002A045D">
            <w:pPr>
              <w:spacing w:after="0" w:line="240" w:lineRule="auto"/>
              <w:jc w:val="center"/>
              <w:rPr>
                <w:rFonts w:eastAsia="Times New Roman" w:cs="Calibri"/>
                <w:b/>
                <w:color w:val="000000"/>
                <w:sz w:val="20"/>
                <w:lang w:val="en-US"/>
              </w:rPr>
            </w:pPr>
            <w:r w:rsidRPr="00802AF5">
              <w:rPr>
                <w:rFonts w:eastAsia="Times New Roman" w:cs="Calibri"/>
                <w:b/>
                <w:color w:val="000000"/>
                <w:sz w:val="20"/>
                <w:lang w:val="en-US"/>
              </w:rPr>
              <w:t>2018</w:t>
            </w:r>
          </w:p>
        </w:tc>
      </w:tr>
      <w:tr w:rsidR="004A548D" w:rsidRPr="00D628F8" w:rsidTr="004A548D">
        <w:trPr>
          <w:trHeight w:val="145"/>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4667E1" w:rsidRPr="009E10D7" w:rsidRDefault="004667E1" w:rsidP="002A045D">
            <w:pPr>
              <w:spacing w:after="0" w:line="240" w:lineRule="auto"/>
              <w:jc w:val="center"/>
              <w:rPr>
                <w:rFonts w:eastAsia="Times New Roman" w:cs="Calibri"/>
                <w:b/>
                <w:bCs/>
                <w:sz w:val="20"/>
                <w:lang w:val="en-US"/>
              </w:rPr>
            </w:pPr>
            <w:r w:rsidRPr="009E10D7">
              <w:rPr>
                <w:rFonts w:eastAsia="Times New Roman" w:cs="Calibri"/>
                <w:b/>
                <w:bCs/>
                <w:sz w:val="20"/>
                <w:lang w:val="en-US"/>
              </w:rPr>
              <w:t xml:space="preserve">Management </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4667E1" w:rsidRPr="009E10D7" w:rsidRDefault="004667E1" w:rsidP="002A045D">
            <w:pPr>
              <w:spacing w:after="0" w:line="240" w:lineRule="auto"/>
              <w:jc w:val="center"/>
              <w:rPr>
                <w:rFonts w:eastAsia="Times New Roman" w:cs="Calibri"/>
                <w:b/>
                <w:bCs/>
                <w:color w:val="FFFFFF"/>
                <w:sz w:val="20"/>
                <w:lang w:val="en-US"/>
              </w:rPr>
            </w:pPr>
            <w:r w:rsidRPr="009E10D7">
              <w:rPr>
                <w:rFonts w:eastAsia="Times New Roman" w:cs="Calibri"/>
                <w:b/>
                <w:bCs/>
                <w:color w:val="FFFFFF"/>
                <w:sz w:val="20"/>
                <w:lang w:val="en-US"/>
              </w:rPr>
              <w:t> </w:t>
            </w:r>
          </w:p>
        </w:tc>
        <w:tc>
          <w:tcPr>
            <w:tcW w:w="2340" w:type="dxa"/>
            <w:tcBorders>
              <w:top w:val="nil"/>
              <w:left w:val="nil"/>
              <w:bottom w:val="single" w:sz="4" w:space="0" w:color="auto"/>
              <w:right w:val="single" w:sz="4" w:space="0" w:color="auto"/>
            </w:tcBorders>
            <w:shd w:val="clear" w:color="auto" w:fill="auto"/>
            <w:noWrap/>
            <w:vAlign w:val="center"/>
            <w:hideMark/>
          </w:tcPr>
          <w:p w:rsidR="004667E1" w:rsidRPr="00D628F8" w:rsidRDefault="004667E1" w:rsidP="002A045D">
            <w:pPr>
              <w:spacing w:after="0" w:line="240" w:lineRule="auto"/>
              <w:rPr>
                <w:rFonts w:eastAsia="Times New Roman" w:cs="Calibri"/>
                <w:lang w:val="en-US"/>
              </w:rPr>
            </w:pPr>
            <w:r>
              <w:rPr>
                <w:rFonts w:eastAsia="Times New Roman" w:cs="Calibri"/>
                <w:lang w:val="en-US"/>
              </w:rPr>
              <w:t xml:space="preserve">C- Suite / </w:t>
            </w:r>
            <w:r w:rsidRPr="00D628F8">
              <w:rPr>
                <w:rFonts w:eastAsia="Times New Roman" w:cs="Calibri"/>
                <w:lang w:val="en-US"/>
              </w:rPr>
              <w:t xml:space="preserve"> </w:t>
            </w:r>
            <w:r>
              <w:rPr>
                <w:rFonts w:eastAsia="Times New Roman" w:cs="Calibri"/>
                <w:lang w:val="en-US"/>
              </w:rPr>
              <w:t>Senior Management Team</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jc w:val="center"/>
              <w:rPr>
                <w:rFonts w:eastAsia="Times New Roman" w:cs="Calibri"/>
                <w:b/>
                <w:bCs/>
                <w:color w:val="000000"/>
                <w:lang w:val="en-US"/>
              </w:rPr>
            </w:pPr>
            <w:r w:rsidRPr="00D628F8">
              <w:rPr>
                <w:rFonts w:eastAsia="Times New Roman" w:cs="Calibri"/>
                <w:b/>
                <w:bCs/>
                <w:color w:val="000000"/>
                <w:lang w:val="en-US"/>
              </w:rPr>
              <w:t> </w:t>
            </w:r>
          </w:p>
        </w:tc>
        <w:tc>
          <w:tcPr>
            <w:tcW w:w="900" w:type="dxa"/>
            <w:tcBorders>
              <w:top w:val="nil"/>
              <w:left w:val="nil"/>
              <w:bottom w:val="nil"/>
              <w:right w:val="single" w:sz="4" w:space="0" w:color="auto"/>
            </w:tcBorders>
            <w:shd w:val="clear" w:color="auto" w:fill="auto"/>
            <w:noWrap/>
            <w:vAlign w:val="bottom"/>
            <w:hideMark/>
          </w:tcPr>
          <w:p w:rsidR="004667E1" w:rsidRPr="00D628F8" w:rsidRDefault="004667E1" w:rsidP="002A045D">
            <w:pPr>
              <w:spacing w:after="0" w:line="240" w:lineRule="auto"/>
              <w:jc w:val="center"/>
              <w:rPr>
                <w:rFonts w:eastAsia="Times New Roman" w:cs="Calibri"/>
                <w:b/>
                <w:bCs/>
                <w:color w:val="000000"/>
                <w:lang w:val="en-US"/>
              </w:rPr>
            </w:pPr>
            <w:r w:rsidRPr="00D628F8">
              <w:rPr>
                <w:rFonts w:eastAsia="Times New Roman" w:cs="Calibri"/>
                <w:b/>
                <w:bCs/>
                <w:color w:val="000000"/>
                <w:lang w:val="en-US"/>
              </w:rPr>
              <w:t> </w:t>
            </w:r>
          </w:p>
        </w:tc>
        <w:tc>
          <w:tcPr>
            <w:tcW w:w="900" w:type="dxa"/>
            <w:tcBorders>
              <w:top w:val="nil"/>
              <w:left w:val="nil"/>
              <w:bottom w:val="nil"/>
              <w:right w:val="nil"/>
            </w:tcBorders>
            <w:shd w:val="clear" w:color="auto" w:fill="auto"/>
            <w:noWrap/>
            <w:vAlign w:val="bottom"/>
            <w:hideMark/>
          </w:tcPr>
          <w:p w:rsidR="004667E1" w:rsidRPr="00D628F8" w:rsidRDefault="004667E1" w:rsidP="002A045D">
            <w:pPr>
              <w:spacing w:after="0" w:line="240" w:lineRule="auto"/>
              <w:jc w:val="center"/>
              <w:rPr>
                <w:rFonts w:eastAsia="Times New Roman" w:cs="Calibri"/>
                <w:b/>
                <w:bCs/>
                <w:color w:val="000000"/>
                <w:lang w:val="en-US"/>
              </w:rPr>
            </w:pPr>
            <w:r w:rsidRPr="00D628F8">
              <w:rPr>
                <w:rFonts w:eastAsia="Times New Roman" w:cs="Calibri"/>
                <w:b/>
                <w:bCs/>
                <w:color w:val="000000"/>
                <w:lang w:val="en-US"/>
              </w:rPr>
              <w:t> </w:t>
            </w:r>
          </w:p>
        </w:tc>
        <w:tc>
          <w:tcPr>
            <w:tcW w:w="1080" w:type="dxa"/>
            <w:gridSpan w:val="2"/>
            <w:tcBorders>
              <w:top w:val="nil"/>
              <w:left w:val="single" w:sz="4" w:space="0" w:color="auto"/>
              <w:bottom w:val="nil"/>
              <w:right w:val="nil"/>
            </w:tcBorders>
            <w:shd w:val="clear" w:color="auto" w:fill="auto"/>
            <w:noWrap/>
            <w:vAlign w:val="bottom"/>
            <w:hideMark/>
          </w:tcPr>
          <w:p w:rsidR="004667E1" w:rsidRPr="00D628F8" w:rsidRDefault="004667E1" w:rsidP="002A045D">
            <w:pPr>
              <w:spacing w:after="0" w:line="240" w:lineRule="auto"/>
              <w:jc w:val="center"/>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single" w:sz="4" w:space="0" w:color="auto"/>
              <w:bottom w:val="nil"/>
              <w:right w:val="single" w:sz="4" w:space="0" w:color="auto"/>
            </w:tcBorders>
            <w:shd w:val="clear" w:color="auto" w:fill="auto"/>
            <w:noWrap/>
            <w:vAlign w:val="bottom"/>
            <w:hideMark/>
          </w:tcPr>
          <w:p w:rsidR="004667E1" w:rsidRPr="00D628F8" w:rsidRDefault="004667E1" w:rsidP="002A045D">
            <w:pPr>
              <w:spacing w:after="0" w:line="240" w:lineRule="auto"/>
              <w:jc w:val="center"/>
              <w:rPr>
                <w:rFonts w:eastAsia="Times New Roman" w:cs="Calibri"/>
                <w:b/>
                <w:bCs/>
                <w:color w:val="000000"/>
                <w:lang w:val="en-US"/>
              </w:rPr>
            </w:pPr>
            <w:r w:rsidRPr="00D628F8">
              <w:rPr>
                <w:rFonts w:eastAsia="Times New Roman" w:cs="Calibri"/>
                <w:b/>
                <w:bCs/>
                <w:color w:val="000000"/>
                <w:lang w:val="en-US"/>
              </w:rPr>
              <w:t> </w:t>
            </w:r>
          </w:p>
        </w:tc>
        <w:tc>
          <w:tcPr>
            <w:tcW w:w="1080" w:type="dxa"/>
            <w:tcBorders>
              <w:top w:val="nil"/>
              <w:left w:val="nil"/>
              <w:bottom w:val="nil"/>
              <w:right w:val="single" w:sz="4" w:space="0" w:color="auto"/>
            </w:tcBorders>
            <w:shd w:val="clear" w:color="auto" w:fill="auto"/>
            <w:noWrap/>
            <w:vAlign w:val="bottom"/>
            <w:hideMark/>
          </w:tcPr>
          <w:p w:rsidR="004667E1" w:rsidRPr="00D628F8" w:rsidRDefault="004667E1" w:rsidP="002A045D">
            <w:pPr>
              <w:spacing w:after="0" w:line="240" w:lineRule="auto"/>
              <w:jc w:val="center"/>
              <w:rPr>
                <w:rFonts w:eastAsia="Times New Roman" w:cs="Calibri"/>
                <w:color w:val="000000"/>
                <w:lang w:val="en-US"/>
              </w:rPr>
            </w:pPr>
            <w:r w:rsidRPr="00D628F8">
              <w:rPr>
                <w:rFonts w:eastAsia="Times New Roman" w:cs="Calibri"/>
                <w:color w:val="000000"/>
                <w:lang w:val="en-US"/>
              </w:rPr>
              <w:t> </w:t>
            </w:r>
          </w:p>
        </w:tc>
      </w:tr>
      <w:tr w:rsidR="004A548D" w:rsidRPr="00D628F8" w:rsidTr="004A548D">
        <w:trPr>
          <w:trHeight w:val="269"/>
        </w:trPr>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7E1" w:rsidRPr="009E10D7" w:rsidRDefault="004667E1" w:rsidP="002A045D">
            <w:pPr>
              <w:spacing w:after="0" w:line="240" w:lineRule="auto"/>
              <w:jc w:val="center"/>
              <w:rPr>
                <w:rFonts w:eastAsia="Times New Roman" w:cs="Calibri"/>
                <w:b/>
                <w:bCs/>
                <w:color w:val="000000"/>
                <w:sz w:val="20"/>
                <w:lang w:val="en-US"/>
              </w:rPr>
            </w:pPr>
            <w:r w:rsidRPr="009E10D7">
              <w:rPr>
                <w:rFonts w:eastAsia="Times New Roman" w:cs="Calibri"/>
                <w:b/>
                <w:bCs/>
                <w:color w:val="000000"/>
                <w:sz w:val="20"/>
                <w:lang w:val="en-US"/>
              </w:rPr>
              <w:t>Technical</w:t>
            </w:r>
          </w:p>
        </w:tc>
        <w:tc>
          <w:tcPr>
            <w:tcW w:w="14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4667E1" w:rsidRPr="009E10D7" w:rsidRDefault="006642A2" w:rsidP="002A045D">
            <w:pPr>
              <w:spacing w:after="0" w:line="240" w:lineRule="auto"/>
              <w:jc w:val="center"/>
              <w:rPr>
                <w:rFonts w:eastAsia="Times New Roman" w:cs="Calibri"/>
                <w:color w:val="000000"/>
                <w:sz w:val="20"/>
                <w:lang w:val="en-US"/>
              </w:rPr>
            </w:pPr>
            <w:r>
              <w:rPr>
                <w:rFonts w:eastAsia="Times New Roman" w:cs="Calibri"/>
                <w:color w:val="000000"/>
                <w:sz w:val="20"/>
                <w:lang w:val="en-US"/>
              </w:rPr>
              <w:t>Engineers</w:t>
            </w:r>
          </w:p>
        </w:tc>
        <w:tc>
          <w:tcPr>
            <w:tcW w:w="2340" w:type="dxa"/>
            <w:vMerge w:val="restart"/>
            <w:tcBorders>
              <w:top w:val="single" w:sz="4" w:space="0" w:color="auto"/>
              <w:left w:val="single" w:sz="4" w:space="0" w:color="auto"/>
              <w:bottom w:val="nil"/>
              <w:right w:val="single" w:sz="4" w:space="0" w:color="auto"/>
            </w:tcBorders>
            <w:shd w:val="clear" w:color="auto" w:fill="auto"/>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Civil &amp; Structural Engineers, Materials &amp; Metallurgical Engineers, Mechanical Engineers, Pipeline Engineers</w:t>
            </w:r>
          </w:p>
        </w:tc>
        <w:tc>
          <w:tcPr>
            <w:tcW w:w="900" w:type="dxa"/>
            <w:gridSpan w:val="2"/>
            <w:vMerge w:val="restart"/>
            <w:tcBorders>
              <w:top w:val="single" w:sz="4" w:space="0" w:color="auto"/>
              <w:left w:val="single" w:sz="4" w:space="0" w:color="auto"/>
              <w:bottom w:val="nil"/>
              <w:right w:val="single" w:sz="4" w:space="0" w:color="auto"/>
            </w:tcBorders>
            <w:shd w:val="clear" w:color="auto" w:fill="auto"/>
            <w:noWrap/>
            <w:vAlign w:val="bottom"/>
            <w:hideMark/>
          </w:tcPr>
          <w:p w:rsidR="004667E1" w:rsidRPr="00D628F8" w:rsidRDefault="004667E1" w:rsidP="002A045D">
            <w:pPr>
              <w:spacing w:after="0" w:line="240" w:lineRule="auto"/>
              <w:jc w:val="center"/>
              <w:rPr>
                <w:rFonts w:eastAsia="Times New Roman" w:cs="Calibri"/>
                <w:color w:val="000000"/>
                <w:lang w:val="en-US"/>
              </w:rPr>
            </w:pPr>
            <w:r w:rsidRPr="00D628F8">
              <w:rPr>
                <w:rFonts w:eastAsia="Times New Roman" w:cs="Calibri"/>
                <w:color w:val="000000"/>
                <w:lang w:val="en-US"/>
              </w:rPr>
              <w:t> </w:t>
            </w:r>
          </w:p>
        </w:tc>
        <w:tc>
          <w:tcPr>
            <w:tcW w:w="900"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4667E1" w:rsidRPr="00D628F8" w:rsidRDefault="004667E1" w:rsidP="002A045D">
            <w:pPr>
              <w:spacing w:after="0" w:line="240" w:lineRule="auto"/>
              <w:jc w:val="center"/>
              <w:rPr>
                <w:rFonts w:eastAsia="Times New Roman" w:cs="Calibri"/>
                <w:color w:val="000000"/>
                <w:lang w:val="en-US"/>
              </w:rPr>
            </w:pPr>
            <w:r w:rsidRPr="00D628F8">
              <w:rPr>
                <w:rFonts w:eastAsia="Times New Roman" w:cs="Calibri"/>
                <w:color w:val="000000"/>
                <w:lang w:val="en-US"/>
              </w:rPr>
              <w:t> </w:t>
            </w:r>
          </w:p>
        </w:tc>
        <w:tc>
          <w:tcPr>
            <w:tcW w:w="900" w:type="dxa"/>
            <w:vMerge w:val="restart"/>
            <w:tcBorders>
              <w:top w:val="single" w:sz="4" w:space="0" w:color="auto"/>
              <w:left w:val="single" w:sz="4" w:space="0" w:color="auto"/>
              <w:bottom w:val="nil"/>
              <w:right w:val="nil"/>
            </w:tcBorders>
            <w:shd w:val="clear" w:color="auto" w:fill="auto"/>
            <w:noWrap/>
            <w:vAlign w:val="bottom"/>
            <w:hideMark/>
          </w:tcPr>
          <w:p w:rsidR="004667E1" w:rsidRPr="00D628F8" w:rsidRDefault="004667E1" w:rsidP="002A045D">
            <w:pPr>
              <w:spacing w:after="0" w:line="240" w:lineRule="auto"/>
              <w:jc w:val="center"/>
              <w:rPr>
                <w:rFonts w:eastAsia="Times New Roman" w:cs="Calibri"/>
                <w:color w:val="000000"/>
                <w:lang w:val="en-US"/>
              </w:rPr>
            </w:pPr>
            <w:r w:rsidRPr="00D628F8">
              <w:rPr>
                <w:rFonts w:eastAsia="Times New Roman" w:cs="Calibri"/>
                <w:color w:val="000000"/>
                <w:lang w:val="en-US"/>
              </w:rPr>
              <w:t> </w:t>
            </w:r>
          </w:p>
        </w:tc>
        <w:tc>
          <w:tcPr>
            <w:tcW w:w="1080" w:type="dxa"/>
            <w:gridSpan w:val="2"/>
            <w:vMerge w:val="restart"/>
            <w:tcBorders>
              <w:top w:val="single" w:sz="4" w:space="0" w:color="auto"/>
              <w:left w:val="single" w:sz="4" w:space="0" w:color="auto"/>
              <w:bottom w:val="nil"/>
              <w:right w:val="nil"/>
            </w:tcBorders>
            <w:shd w:val="clear" w:color="auto" w:fill="auto"/>
            <w:noWrap/>
            <w:vAlign w:val="bottom"/>
            <w:hideMark/>
          </w:tcPr>
          <w:p w:rsidR="004667E1" w:rsidRPr="00D628F8" w:rsidRDefault="004667E1" w:rsidP="002A045D">
            <w:pPr>
              <w:spacing w:after="0" w:line="240" w:lineRule="auto"/>
              <w:jc w:val="center"/>
              <w:rPr>
                <w:rFonts w:eastAsia="Times New Roman" w:cs="Calibri"/>
                <w:color w:val="000000"/>
                <w:lang w:val="en-US"/>
              </w:rPr>
            </w:pPr>
            <w:r w:rsidRPr="00D628F8">
              <w:rPr>
                <w:rFonts w:eastAsia="Times New Roman" w:cs="Calibri"/>
                <w:color w:val="000000"/>
                <w:lang w:val="en-US"/>
              </w:rPr>
              <w:t> </w:t>
            </w:r>
          </w:p>
        </w:tc>
        <w:tc>
          <w:tcPr>
            <w:tcW w:w="900"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4667E1" w:rsidRPr="00D628F8" w:rsidRDefault="004667E1" w:rsidP="002A045D">
            <w:pPr>
              <w:spacing w:after="0" w:line="240" w:lineRule="auto"/>
              <w:jc w:val="center"/>
              <w:rPr>
                <w:rFonts w:eastAsia="Times New Roman" w:cs="Calibri"/>
                <w:color w:val="000000"/>
                <w:lang w:val="en-US"/>
              </w:rPr>
            </w:pPr>
            <w:r w:rsidRPr="00D628F8">
              <w:rPr>
                <w:rFonts w:eastAsia="Times New Roman" w:cs="Calibri"/>
                <w:color w:val="000000"/>
                <w:lang w:val="en-US"/>
              </w:rPr>
              <w:t> </w:t>
            </w:r>
          </w:p>
        </w:tc>
        <w:tc>
          <w:tcPr>
            <w:tcW w:w="1080"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4667E1" w:rsidRPr="00D628F8" w:rsidRDefault="004667E1" w:rsidP="002A045D">
            <w:pPr>
              <w:spacing w:after="0" w:line="240" w:lineRule="auto"/>
              <w:jc w:val="center"/>
              <w:rPr>
                <w:rFonts w:eastAsia="Times New Roman" w:cs="Calibri"/>
                <w:color w:val="000000"/>
                <w:lang w:val="en-US"/>
              </w:rPr>
            </w:pPr>
            <w:r w:rsidRPr="00D628F8">
              <w:rPr>
                <w:rFonts w:eastAsia="Times New Roman" w:cs="Calibri"/>
                <w:color w:val="000000"/>
                <w:lang w:val="en-US"/>
              </w:rPr>
              <w:t> </w:t>
            </w:r>
          </w:p>
        </w:tc>
      </w:tr>
      <w:tr w:rsidR="004A548D" w:rsidRPr="00D628F8" w:rsidTr="004A548D">
        <w:trPr>
          <w:trHeight w:val="450"/>
        </w:trPr>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b/>
                <w:bCs/>
                <w:color w:val="000000"/>
                <w:sz w:val="20"/>
                <w:lang w:val="en-US"/>
              </w:rPr>
            </w:pPr>
          </w:p>
        </w:tc>
        <w:tc>
          <w:tcPr>
            <w:tcW w:w="1440" w:type="dxa"/>
            <w:vMerge/>
            <w:tcBorders>
              <w:top w:val="single" w:sz="4" w:space="0" w:color="auto"/>
              <w:left w:val="single" w:sz="4" w:space="0" w:color="auto"/>
              <w:bottom w:val="nil"/>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color w:val="000000"/>
                <w:sz w:val="20"/>
                <w:lang w:val="en-US"/>
              </w:rPr>
            </w:pPr>
          </w:p>
        </w:tc>
        <w:tc>
          <w:tcPr>
            <w:tcW w:w="2340" w:type="dxa"/>
            <w:vMerge/>
            <w:tcBorders>
              <w:top w:val="single" w:sz="4" w:space="0" w:color="auto"/>
              <w:left w:val="single" w:sz="4" w:space="0" w:color="auto"/>
              <w:bottom w:val="nil"/>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color w:val="000000"/>
                <w:lang w:val="en-US"/>
              </w:rPr>
            </w:pPr>
          </w:p>
        </w:tc>
        <w:tc>
          <w:tcPr>
            <w:tcW w:w="900" w:type="dxa"/>
            <w:gridSpan w:val="2"/>
            <w:vMerge/>
            <w:tcBorders>
              <w:top w:val="single" w:sz="4" w:space="0" w:color="auto"/>
              <w:left w:val="single" w:sz="4" w:space="0" w:color="auto"/>
              <w:bottom w:val="nil"/>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color w:val="000000"/>
                <w:lang w:val="en-US"/>
              </w:rPr>
            </w:pPr>
          </w:p>
        </w:tc>
        <w:tc>
          <w:tcPr>
            <w:tcW w:w="900" w:type="dxa"/>
            <w:vMerge/>
            <w:tcBorders>
              <w:top w:val="single" w:sz="4" w:space="0" w:color="auto"/>
              <w:left w:val="single" w:sz="4" w:space="0" w:color="auto"/>
              <w:bottom w:val="nil"/>
              <w:right w:val="single" w:sz="4" w:space="0" w:color="auto"/>
            </w:tcBorders>
            <w:vAlign w:val="center"/>
            <w:hideMark/>
          </w:tcPr>
          <w:p w:rsidR="004667E1" w:rsidRPr="00D628F8" w:rsidRDefault="004667E1" w:rsidP="002A045D">
            <w:pPr>
              <w:spacing w:after="0" w:line="240" w:lineRule="auto"/>
              <w:rPr>
                <w:rFonts w:eastAsia="Times New Roman" w:cs="Calibri"/>
                <w:color w:val="000000"/>
                <w:lang w:val="en-US"/>
              </w:rPr>
            </w:pPr>
          </w:p>
        </w:tc>
        <w:tc>
          <w:tcPr>
            <w:tcW w:w="900" w:type="dxa"/>
            <w:vMerge/>
            <w:tcBorders>
              <w:top w:val="single" w:sz="4" w:space="0" w:color="auto"/>
              <w:left w:val="single" w:sz="4" w:space="0" w:color="auto"/>
              <w:bottom w:val="nil"/>
              <w:right w:val="nil"/>
            </w:tcBorders>
            <w:vAlign w:val="center"/>
            <w:hideMark/>
          </w:tcPr>
          <w:p w:rsidR="004667E1" w:rsidRPr="00D628F8" w:rsidRDefault="004667E1" w:rsidP="002A045D">
            <w:pPr>
              <w:spacing w:after="0" w:line="240" w:lineRule="auto"/>
              <w:rPr>
                <w:rFonts w:eastAsia="Times New Roman" w:cs="Calibri"/>
                <w:color w:val="000000"/>
                <w:lang w:val="en-US"/>
              </w:rPr>
            </w:pPr>
          </w:p>
        </w:tc>
        <w:tc>
          <w:tcPr>
            <w:tcW w:w="1080" w:type="dxa"/>
            <w:gridSpan w:val="2"/>
            <w:vMerge/>
            <w:tcBorders>
              <w:top w:val="single" w:sz="4" w:space="0" w:color="auto"/>
              <w:left w:val="single" w:sz="4" w:space="0" w:color="auto"/>
              <w:bottom w:val="nil"/>
              <w:right w:val="nil"/>
            </w:tcBorders>
            <w:vAlign w:val="center"/>
            <w:hideMark/>
          </w:tcPr>
          <w:p w:rsidR="004667E1" w:rsidRPr="00D628F8" w:rsidRDefault="004667E1" w:rsidP="002A045D">
            <w:pPr>
              <w:spacing w:after="0" w:line="240" w:lineRule="auto"/>
              <w:rPr>
                <w:rFonts w:eastAsia="Times New Roman" w:cs="Calibri"/>
                <w:color w:val="000000"/>
                <w:lang w:val="en-US"/>
              </w:rPr>
            </w:pPr>
          </w:p>
        </w:tc>
        <w:tc>
          <w:tcPr>
            <w:tcW w:w="900" w:type="dxa"/>
            <w:vMerge/>
            <w:tcBorders>
              <w:top w:val="single" w:sz="4" w:space="0" w:color="auto"/>
              <w:left w:val="single" w:sz="4" w:space="0" w:color="auto"/>
              <w:bottom w:val="nil"/>
              <w:right w:val="single" w:sz="4" w:space="0" w:color="auto"/>
            </w:tcBorders>
            <w:vAlign w:val="center"/>
            <w:hideMark/>
          </w:tcPr>
          <w:p w:rsidR="004667E1" w:rsidRPr="00D628F8" w:rsidRDefault="004667E1" w:rsidP="002A045D">
            <w:pPr>
              <w:spacing w:after="0" w:line="240" w:lineRule="auto"/>
              <w:rPr>
                <w:rFonts w:eastAsia="Times New Roman" w:cs="Calibri"/>
                <w:color w:val="000000"/>
                <w:lang w:val="en-US"/>
              </w:rPr>
            </w:pPr>
          </w:p>
        </w:tc>
        <w:tc>
          <w:tcPr>
            <w:tcW w:w="1080" w:type="dxa"/>
            <w:vMerge/>
            <w:tcBorders>
              <w:top w:val="single" w:sz="4" w:space="0" w:color="auto"/>
              <w:left w:val="single" w:sz="4" w:space="0" w:color="auto"/>
              <w:bottom w:val="nil"/>
              <w:right w:val="single" w:sz="4" w:space="0" w:color="auto"/>
            </w:tcBorders>
            <w:vAlign w:val="center"/>
            <w:hideMark/>
          </w:tcPr>
          <w:p w:rsidR="004667E1" w:rsidRPr="00D628F8" w:rsidRDefault="004667E1" w:rsidP="002A045D">
            <w:pPr>
              <w:spacing w:after="0" w:line="240" w:lineRule="auto"/>
              <w:rPr>
                <w:rFonts w:eastAsia="Times New Roman" w:cs="Calibri"/>
                <w:color w:val="000000"/>
                <w:lang w:val="en-US"/>
              </w:rPr>
            </w:pPr>
          </w:p>
        </w:tc>
      </w:tr>
      <w:tr w:rsidR="004A548D" w:rsidRPr="00D628F8" w:rsidTr="004A548D">
        <w:trPr>
          <w:trHeight w:val="450"/>
        </w:trPr>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b/>
                <w:bCs/>
                <w:color w:val="000000"/>
                <w:sz w:val="20"/>
                <w:lang w:val="en-US"/>
              </w:rPr>
            </w:pPr>
          </w:p>
        </w:tc>
        <w:tc>
          <w:tcPr>
            <w:tcW w:w="1440" w:type="dxa"/>
            <w:vMerge/>
            <w:tcBorders>
              <w:top w:val="single" w:sz="4" w:space="0" w:color="auto"/>
              <w:left w:val="single" w:sz="4" w:space="0" w:color="auto"/>
              <w:bottom w:val="nil"/>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color w:val="000000"/>
                <w:sz w:val="20"/>
                <w:lang w:val="en-US"/>
              </w:rPr>
            </w:pPr>
          </w:p>
        </w:tc>
        <w:tc>
          <w:tcPr>
            <w:tcW w:w="2340" w:type="dxa"/>
            <w:vMerge/>
            <w:tcBorders>
              <w:top w:val="single" w:sz="4" w:space="0" w:color="auto"/>
              <w:left w:val="single" w:sz="4" w:space="0" w:color="auto"/>
              <w:bottom w:val="nil"/>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color w:val="000000"/>
                <w:lang w:val="en-US"/>
              </w:rPr>
            </w:pPr>
          </w:p>
        </w:tc>
        <w:tc>
          <w:tcPr>
            <w:tcW w:w="900" w:type="dxa"/>
            <w:gridSpan w:val="2"/>
            <w:vMerge/>
            <w:tcBorders>
              <w:top w:val="single" w:sz="4" w:space="0" w:color="auto"/>
              <w:left w:val="single" w:sz="4" w:space="0" w:color="auto"/>
              <w:bottom w:val="nil"/>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color w:val="000000"/>
                <w:lang w:val="en-US"/>
              </w:rPr>
            </w:pPr>
          </w:p>
        </w:tc>
        <w:tc>
          <w:tcPr>
            <w:tcW w:w="900" w:type="dxa"/>
            <w:vMerge/>
            <w:tcBorders>
              <w:top w:val="single" w:sz="4" w:space="0" w:color="auto"/>
              <w:left w:val="single" w:sz="4" w:space="0" w:color="auto"/>
              <w:bottom w:val="nil"/>
              <w:right w:val="single" w:sz="4" w:space="0" w:color="auto"/>
            </w:tcBorders>
            <w:vAlign w:val="center"/>
            <w:hideMark/>
          </w:tcPr>
          <w:p w:rsidR="004667E1" w:rsidRPr="00D628F8" w:rsidRDefault="004667E1" w:rsidP="002A045D">
            <w:pPr>
              <w:spacing w:after="0" w:line="240" w:lineRule="auto"/>
              <w:rPr>
                <w:rFonts w:eastAsia="Times New Roman" w:cs="Calibri"/>
                <w:color w:val="000000"/>
                <w:lang w:val="en-US"/>
              </w:rPr>
            </w:pPr>
          </w:p>
        </w:tc>
        <w:tc>
          <w:tcPr>
            <w:tcW w:w="900" w:type="dxa"/>
            <w:vMerge/>
            <w:tcBorders>
              <w:top w:val="single" w:sz="4" w:space="0" w:color="auto"/>
              <w:left w:val="single" w:sz="4" w:space="0" w:color="auto"/>
              <w:bottom w:val="nil"/>
              <w:right w:val="nil"/>
            </w:tcBorders>
            <w:vAlign w:val="center"/>
            <w:hideMark/>
          </w:tcPr>
          <w:p w:rsidR="004667E1" w:rsidRPr="00D628F8" w:rsidRDefault="004667E1" w:rsidP="002A045D">
            <w:pPr>
              <w:spacing w:after="0" w:line="240" w:lineRule="auto"/>
              <w:rPr>
                <w:rFonts w:eastAsia="Times New Roman" w:cs="Calibri"/>
                <w:color w:val="000000"/>
                <w:lang w:val="en-US"/>
              </w:rPr>
            </w:pPr>
          </w:p>
        </w:tc>
        <w:tc>
          <w:tcPr>
            <w:tcW w:w="1080" w:type="dxa"/>
            <w:gridSpan w:val="2"/>
            <w:vMerge/>
            <w:tcBorders>
              <w:top w:val="single" w:sz="4" w:space="0" w:color="auto"/>
              <w:left w:val="single" w:sz="4" w:space="0" w:color="auto"/>
              <w:bottom w:val="nil"/>
              <w:right w:val="nil"/>
            </w:tcBorders>
            <w:vAlign w:val="center"/>
            <w:hideMark/>
          </w:tcPr>
          <w:p w:rsidR="004667E1" w:rsidRPr="00D628F8" w:rsidRDefault="004667E1" w:rsidP="002A045D">
            <w:pPr>
              <w:spacing w:after="0" w:line="240" w:lineRule="auto"/>
              <w:rPr>
                <w:rFonts w:eastAsia="Times New Roman" w:cs="Calibri"/>
                <w:color w:val="000000"/>
                <w:lang w:val="en-US"/>
              </w:rPr>
            </w:pPr>
          </w:p>
        </w:tc>
        <w:tc>
          <w:tcPr>
            <w:tcW w:w="900" w:type="dxa"/>
            <w:vMerge/>
            <w:tcBorders>
              <w:top w:val="single" w:sz="4" w:space="0" w:color="auto"/>
              <w:left w:val="single" w:sz="4" w:space="0" w:color="auto"/>
              <w:bottom w:val="nil"/>
              <w:right w:val="single" w:sz="4" w:space="0" w:color="auto"/>
            </w:tcBorders>
            <w:vAlign w:val="center"/>
            <w:hideMark/>
          </w:tcPr>
          <w:p w:rsidR="004667E1" w:rsidRPr="00D628F8" w:rsidRDefault="004667E1" w:rsidP="002A045D">
            <w:pPr>
              <w:spacing w:after="0" w:line="240" w:lineRule="auto"/>
              <w:rPr>
                <w:rFonts w:eastAsia="Times New Roman" w:cs="Calibri"/>
                <w:color w:val="000000"/>
                <w:lang w:val="en-US"/>
              </w:rPr>
            </w:pPr>
          </w:p>
        </w:tc>
        <w:tc>
          <w:tcPr>
            <w:tcW w:w="1080" w:type="dxa"/>
            <w:vMerge/>
            <w:tcBorders>
              <w:top w:val="single" w:sz="4" w:space="0" w:color="auto"/>
              <w:left w:val="single" w:sz="4" w:space="0" w:color="auto"/>
              <w:bottom w:val="nil"/>
              <w:right w:val="single" w:sz="4" w:space="0" w:color="auto"/>
            </w:tcBorders>
            <w:vAlign w:val="center"/>
            <w:hideMark/>
          </w:tcPr>
          <w:p w:rsidR="004667E1" w:rsidRPr="00D628F8" w:rsidRDefault="004667E1" w:rsidP="002A045D">
            <w:pPr>
              <w:spacing w:after="0" w:line="240" w:lineRule="auto"/>
              <w:rPr>
                <w:rFonts w:eastAsia="Times New Roman" w:cs="Calibri"/>
                <w:color w:val="000000"/>
                <w:lang w:val="en-US"/>
              </w:rPr>
            </w:pPr>
          </w:p>
        </w:tc>
      </w:tr>
      <w:tr w:rsidR="004A548D" w:rsidRPr="00D628F8" w:rsidTr="004A548D">
        <w:trPr>
          <w:trHeight w:val="450"/>
        </w:trPr>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b/>
                <w:bCs/>
                <w:color w:val="000000"/>
                <w:sz w:val="20"/>
                <w:lang w:val="en-US"/>
              </w:rPr>
            </w:pPr>
          </w:p>
        </w:tc>
        <w:tc>
          <w:tcPr>
            <w:tcW w:w="1440" w:type="dxa"/>
            <w:vMerge/>
            <w:tcBorders>
              <w:top w:val="single" w:sz="4" w:space="0" w:color="auto"/>
              <w:left w:val="single" w:sz="4" w:space="0" w:color="auto"/>
              <w:bottom w:val="nil"/>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color w:val="000000"/>
                <w:sz w:val="20"/>
                <w:lang w:val="en-US"/>
              </w:rPr>
            </w:pPr>
          </w:p>
        </w:tc>
        <w:tc>
          <w:tcPr>
            <w:tcW w:w="23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Computer Engineers, Electrical &amp; Instrumentation Engineers</w:t>
            </w:r>
          </w:p>
        </w:tc>
        <w:tc>
          <w:tcPr>
            <w:tcW w:w="90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667E1" w:rsidRPr="00D628F8" w:rsidRDefault="004667E1" w:rsidP="002A045D">
            <w:pPr>
              <w:spacing w:after="0" w:line="240" w:lineRule="auto"/>
              <w:jc w:val="center"/>
              <w:rPr>
                <w:rFonts w:eastAsia="Times New Roman" w:cs="Calibri"/>
                <w:color w:val="000000"/>
                <w:lang w:val="en-US"/>
              </w:rPr>
            </w:pPr>
            <w:r w:rsidRPr="00D628F8">
              <w:rPr>
                <w:rFonts w:eastAsia="Times New Roman" w:cs="Calibri"/>
                <w:color w:val="000000"/>
                <w:lang w:val="en-US"/>
              </w:rPr>
              <w:t> </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667E1" w:rsidRPr="00D628F8" w:rsidRDefault="004667E1" w:rsidP="002A045D">
            <w:pPr>
              <w:spacing w:after="0" w:line="240" w:lineRule="auto"/>
              <w:jc w:val="center"/>
              <w:rPr>
                <w:rFonts w:eastAsia="Times New Roman" w:cs="Calibri"/>
                <w:color w:val="000000"/>
                <w:lang w:val="en-US"/>
              </w:rPr>
            </w:pPr>
            <w:r w:rsidRPr="00D628F8">
              <w:rPr>
                <w:rFonts w:eastAsia="Times New Roman" w:cs="Calibri"/>
                <w:color w:val="000000"/>
                <w:lang w:val="en-US"/>
              </w:rPr>
              <w:t> </w:t>
            </w:r>
          </w:p>
        </w:tc>
        <w:tc>
          <w:tcPr>
            <w:tcW w:w="900" w:type="dxa"/>
            <w:vMerge w:val="restart"/>
            <w:tcBorders>
              <w:top w:val="single" w:sz="4" w:space="0" w:color="auto"/>
              <w:left w:val="single" w:sz="4" w:space="0" w:color="auto"/>
              <w:bottom w:val="single" w:sz="4" w:space="0" w:color="000000"/>
              <w:right w:val="nil"/>
            </w:tcBorders>
            <w:shd w:val="clear" w:color="auto" w:fill="auto"/>
            <w:noWrap/>
            <w:vAlign w:val="bottom"/>
            <w:hideMark/>
          </w:tcPr>
          <w:p w:rsidR="004667E1" w:rsidRPr="00D628F8" w:rsidRDefault="004667E1" w:rsidP="002A045D">
            <w:pPr>
              <w:spacing w:after="0" w:line="240" w:lineRule="auto"/>
              <w:jc w:val="center"/>
              <w:rPr>
                <w:rFonts w:eastAsia="Times New Roman" w:cs="Calibri"/>
                <w:color w:val="000000"/>
                <w:lang w:val="en-US"/>
              </w:rPr>
            </w:pPr>
            <w:r w:rsidRPr="00D628F8">
              <w:rPr>
                <w:rFonts w:eastAsia="Times New Roman" w:cs="Calibri"/>
                <w:color w:val="000000"/>
                <w:lang w:val="en-US"/>
              </w:rPr>
              <w:t> </w:t>
            </w:r>
          </w:p>
        </w:tc>
        <w:tc>
          <w:tcPr>
            <w:tcW w:w="1080" w:type="dxa"/>
            <w:gridSpan w:val="2"/>
            <w:vMerge w:val="restart"/>
            <w:tcBorders>
              <w:top w:val="single" w:sz="4" w:space="0" w:color="auto"/>
              <w:left w:val="single" w:sz="4" w:space="0" w:color="auto"/>
              <w:bottom w:val="single" w:sz="4" w:space="0" w:color="000000"/>
              <w:right w:val="nil"/>
            </w:tcBorders>
            <w:shd w:val="clear" w:color="auto" w:fill="auto"/>
            <w:noWrap/>
            <w:vAlign w:val="bottom"/>
            <w:hideMark/>
          </w:tcPr>
          <w:p w:rsidR="004667E1" w:rsidRPr="00D628F8" w:rsidRDefault="004667E1" w:rsidP="002A045D">
            <w:pPr>
              <w:spacing w:after="0" w:line="240" w:lineRule="auto"/>
              <w:jc w:val="center"/>
              <w:rPr>
                <w:rFonts w:eastAsia="Times New Roman" w:cs="Calibri"/>
                <w:color w:val="000000"/>
                <w:lang w:val="en-US"/>
              </w:rPr>
            </w:pPr>
            <w:r w:rsidRPr="00D628F8">
              <w:rPr>
                <w:rFonts w:eastAsia="Times New Roman" w:cs="Calibri"/>
                <w:color w:val="000000"/>
                <w:lang w:val="en-US"/>
              </w:rPr>
              <w:t> </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667E1" w:rsidRPr="00D628F8" w:rsidRDefault="004667E1" w:rsidP="002A045D">
            <w:pPr>
              <w:spacing w:after="0" w:line="240" w:lineRule="auto"/>
              <w:jc w:val="center"/>
              <w:rPr>
                <w:rFonts w:eastAsia="Times New Roman" w:cs="Calibri"/>
                <w:color w:val="000000"/>
                <w:lang w:val="en-US"/>
              </w:rPr>
            </w:pPr>
            <w:r w:rsidRPr="00D628F8">
              <w:rPr>
                <w:rFonts w:eastAsia="Times New Roman" w:cs="Calibri"/>
                <w:color w:val="000000"/>
                <w:lang w:val="en-US"/>
              </w:rPr>
              <w:t>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667E1" w:rsidRPr="00D628F8" w:rsidRDefault="004667E1" w:rsidP="002A045D">
            <w:pPr>
              <w:spacing w:after="0" w:line="240" w:lineRule="auto"/>
              <w:jc w:val="center"/>
              <w:rPr>
                <w:rFonts w:eastAsia="Times New Roman" w:cs="Calibri"/>
                <w:color w:val="000000"/>
                <w:lang w:val="en-US"/>
              </w:rPr>
            </w:pPr>
            <w:r w:rsidRPr="00D628F8">
              <w:rPr>
                <w:rFonts w:eastAsia="Times New Roman" w:cs="Calibri"/>
                <w:color w:val="000000"/>
                <w:lang w:val="en-US"/>
              </w:rPr>
              <w:t> </w:t>
            </w:r>
          </w:p>
        </w:tc>
      </w:tr>
      <w:tr w:rsidR="004A548D" w:rsidRPr="00D628F8" w:rsidTr="004A548D">
        <w:trPr>
          <w:trHeight w:val="450"/>
        </w:trPr>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b/>
                <w:bCs/>
                <w:color w:val="000000"/>
                <w:sz w:val="20"/>
                <w:lang w:val="en-US"/>
              </w:rPr>
            </w:pPr>
          </w:p>
        </w:tc>
        <w:tc>
          <w:tcPr>
            <w:tcW w:w="1440" w:type="dxa"/>
            <w:vMerge/>
            <w:tcBorders>
              <w:top w:val="single" w:sz="4" w:space="0" w:color="auto"/>
              <w:left w:val="single" w:sz="4" w:space="0" w:color="auto"/>
              <w:bottom w:val="nil"/>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color w:val="000000"/>
                <w:sz w:val="20"/>
                <w:lang w:val="en-US"/>
              </w:rPr>
            </w:pPr>
          </w:p>
        </w:tc>
        <w:tc>
          <w:tcPr>
            <w:tcW w:w="23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color w:val="000000"/>
                <w:lang w:val="en-US"/>
              </w:rPr>
            </w:pPr>
          </w:p>
        </w:tc>
        <w:tc>
          <w:tcPr>
            <w:tcW w:w="900"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color w:val="000000"/>
                <w:lang w:val="en-US"/>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4667E1" w:rsidRPr="00D628F8" w:rsidRDefault="004667E1" w:rsidP="002A045D">
            <w:pPr>
              <w:spacing w:after="0" w:line="240" w:lineRule="auto"/>
              <w:rPr>
                <w:rFonts w:eastAsia="Times New Roman" w:cs="Calibri"/>
                <w:color w:val="000000"/>
                <w:lang w:val="en-US"/>
              </w:rPr>
            </w:pPr>
          </w:p>
        </w:tc>
        <w:tc>
          <w:tcPr>
            <w:tcW w:w="900" w:type="dxa"/>
            <w:vMerge/>
            <w:tcBorders>
              <w:top w:val="single" w:sz="4" w:space="0" w:color="auto"/>
              <w:left w:val="single" w:sz="4" w:space="0" w:color="auto"/>
              <w:bottom w:val="single" w:sz="4" w:space="0" w:color="000000"/>
              <w:right w:val="nil"/>
            </w:tcBorders>
            <w:vAlign w:val="center"/>
            <w:hideMark/>
          </w:tcPr>
          <w:p w:rsidR="004667E1" w:rsidRPr="00D628F8" w:rsidRDefault="004667E1" w:rsidP="002A045D">
            <w:pPr>
              <w:spacing w:after="0" w:line="240" w:lineRule="auto"/>
              <w:rPr>
                <w:rFonts w:eastAsia="Times New Roman" w:cs="Calibri"/>
                <w:color w:val="000000"/>
                <w:lang w:val="en-US"/>
              </w:rPr>
            </w:pPr>
          </w:p>
        </w:tc>
        <w:tc>
          <w:tcPr>
            <w:tcW w:w="1080" w:type="dxa"/>
            <w:gridSpan w:val="2"/>
            <w:vMerge/>
            <w:tcBorders>
              <w:top w:val="single" w:sz="4" w:space="0" w:color="auto"/>
              <w:left w:val="single" w:sz="4" w:space="0" w:color="auto"/>
              <w:bottom w:val="single" w:sz="4" w:space="0" w:color="000000"/>
              <w:right w:val="nil"/>
            </w:tcBorders>
            <w:vAlign w:val="center"/>
            <w:hideMark/>
          </w:tcPr>
          <w:p w:rsidR="004667E1" w:rsidRPr="00D628F8" w:rsidRDefault="004667E1" w:rsidP="002A045D">
            <w:pPr>
              <w:spacing w:after="0" w:line="240" w:lineRule="auto"/>
              <w:rPr>
                <w:rFonts w:eastAsia="Times New Roman" w:cs="Calibri"/>
                <w:color w:val="000000"/>
                <w:lang w:val="en-US"/>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4667E1" w:rsidRPr="00D628F8" w:rsidRDefault="004667E1" w:rsidP="002A045D">
            <w:pPr>
              <w:spacing w:after="0" w:line="240" w:lineRule="auto"/>
              <w:rPr>
                <w:rFonts w:eastAsia="Times New Roman" w:cs="Calibri"/>
                <w:color w:val="000000"/>
                <w:lang w:val="en-US"/>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4667E1" w:rsidRPr="00D628F8" w:rsidRDefault="004667E1" w:rsidP="002A045D">
            <w:pPr>
              <w:spacing w:after="0" w:line="240" w:lineRule="auto"/>
              <w:rPr>
                <w:rFonts w:eastAsia="Times New Roman" w:cs="Calibri"/>
                <w:color w:val="000000"/>
                <w:lang w:val="en-US"/>
              </w:rPr>
            </w:pPr>
          </w:p>
        </w:tc>
      </w:tr>
      <w:tr w:rsidR="004A548D" w:rsidRPr="00D628F8" w:rsidTr="004A548D">
        <w:trPr>
          <w:trHeight w:val="450"/>
        </w:trPr>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b/>
                <w:bCs/>
                <w:color w:val="000000"/>
                <w:sz w:val="20"/>
                <w:lang w:val="en-US"/>
              </w:rPr>
            </w:pPr>
          </w:p>
        </w:tc>
        <w:tc>
          <w:tcPr>
            <w:tcW w:w="1440" w:type="dxa"/>
            <w:vMerge/>
            <w:tcBorders>
              <w:top w:val="single" w:sz="4" w:space="0" w:color="auto"/>
              <w:left w:val="single" w:sz="4" w:space="0" w:color="auto"/>
              <w:bottom w:val="nil"/>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color w:val="000000"/>
                <w:sz w:val="20"/>
                <w:lang w:val="en-US"/>
              </w:rPr>
            </w:pPr>
          </w:p>
        </w:tc>
        <w:tc>
          <w:tcPr>
            <w:tcW w:w="2340" w:type="dxa"/>
            <w:vMerge w:val="restart"/>
            <w:tcBorders>
              <w:top w:val="single" w:sz="4" w:space="0" w:color="000000"/>
              <w:left w:val="single" w:sz="4" w:space="0" w:color="auto"/>
              <w:bottom w:val="nil"/>
              <w:right w:val="single" w:sz="4" w:space="0" w:color="auto"/>
            </w:tcBorders>
            <w:shd w:val="clear" w:color="auto" w:fill="auto"/>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Environmental Engineers, Geological Engineers, Geomatics Engineers, Marine-related Engineers</w:t>
            </w:r>
          </w:p>
        </w:tc>
        <w:tc>
          <w:tcPr>
            <w:tcW w:w="900" w:type="dxa"/>
            <w:gridSpan w:val="2"/>
            <w:vMerge w:val="restart"/>
            <w:tcBorders>
              <w:top w:val="single" w:sz="4" w:space="0" w:color="000000"/>
              <w:left w:val="single" w:sz="4" w:space="0" w:color="auto"/>
              <w:bottom w:val="nil"/>
              <w:right w:val="single" w:sz="4" w:space="0" w:color="auto"/>
            </w:tcBorders>
            <w:shd w:val="clear" w:color="auto" w:fill="auto"/>
            <w:noWrap/>
            <w:vAlign w:val="bottom"/>
            <w:hideMark/>
          </w:tcPr>
          <w:p w:rsidR="004667E1" w:rsidRPr="00D628F8" w:rsidRDefault="004667E1" w:rsidP="002A045D">
            <w:pPr>
              <w:spacing w:after="0" w:line="240" w:lineRule="auto"/>
              <w:jc w:val="center"/>
              <w:rPr>
                <w:rFonts w:eastAsia="Times New Roman" w:cs="Calibri"/>
                <w:color w:val="000000"/>
                <w:lang w:val="en-US"/>
              </w:rPr>
            </w:pPr>
            <w:r w:rsidRPr="00D628F8">
              <w:rPr>
                <w:rFonts w:eastAsia="Times New Roman" w:cs="Calibri"/>
                <w:color w:val="000000"/>
                <w:lang w:val="en-US"/>
              </w:rPr>
              <w:t> </w:t>
            </w:r>
          </w:p>
        </w:tc>
        <w:tc>
          <w:tcPr>
            <w:tcW w:w="900" w:type="dxa"/>
            <w:vMerge w:val="restart"/>
            <w:tcBorders>
              <w:top w:val="single" w:sz="4" w:space="0" w:color="000000"/>
              <w:left w:val="single" w:sz="4" w:space="0" w:color="auto"/>
              <w:bottom w:val="nil"/>
              <w:right w:val="single" w:sz="4" w:space="0" w:color="auto"/>
            </w:tcBorders>
            <w:shd w:val="clear" w:color="auto" w:fill="auto"/>
            <w:noWrap/>
            <w:vAlign w:val="bottom"/>
            <w:hideMark/>
          </w:tcPr>
          <w:p w:rsidR="004667E1" w:rsidRPr="00D628F8" w:rsidRDefault="004667E1" w:rsidP="002A045D">
            <w:pPr>
              <w:spacing w:after="0" w:line="240" w:lineRule="auto"/>
              <w:jc w:val="center"/>
              <w:rPr>
                <w:rFonts w:eastAsia="Times New Roman" w:cs="Calibri"/>
                <w:color w:val="000000"/>
                <w:lang w:val="en-US"/>
              </w:rPr>
            </w:pPr>
            <w:r w:rsidRPr="00D628F8">
              <w:rPr>
                <w:rFonts w:eastAsia="Times New Roman" w:cs="Calibri"/>
                <w:color w:val="000000"/>
                <w:lang w:val="en-US"/>
              </w:rPr>
              <w:t> </w:t>
            </w:r>
          </w:p>
        </w:tc>
        <w:tc>
          <w:tcPr>
            <w:tcW w:w="900" w:type="dxa"/>
            <w:vMerge w:val="restart"/>
            <w:tcBorders>
              <w:top w:val="single" w:sz="4" w:space="0" w:color="000000"/>
              <w:left w:val="single" w:sz="4" w:space="0" w:color="auto"/>
              <w:bottom w:val="nil"/>
              <w:right w:val="nil"/>
            </w:tcBorders>
            <w:shd w:val="clear" w:color="auto" w:fill="auto"/>
            <w:noWrap/>
            <w:vAlign w:val="bottom"/>
            <w:hideMark/>
          </w:tcPr>
          <w:p w:rsidR="004667E1" w:rsidRPr="00D628F8" w:rsidRDefault="004667E1" w:rsidP="002A045D">
            <w:pPr>
              <w:spacing w:after="0" w:line="240" w:lineRule="auto"/>
              <w:jc w:val="center"/>
              <w:rPr>
                <w:rFonts w:eastAsia="Times New Roman" w:cs="Calibri"/>
                <w:color w:val="000000"/>
                <w:lang w:val="en-US"/>
              </w:rPr>
            </w:pPr>
            <w:r w:rsidRPr="00D628F8">
              <w:rPr>
                <w:rFonts w:eastAsia="Times New Roman" w:cs="Calibri"/>
                <w:color w:val="000000"/>
                <w:lang w:val="en-US"/>
              </w:rPr>
              <w:t> </w:t>
            </w:r>
          </w:p>
        </w:tc>
        <w:tc>
          <w:tcPr>
            <w:tcW w:w="1080" w:type="dxa"/>
            <w:gridSpan w:val="2"/>
            <w:vMerge w:val="restart"/>
            <w:tcBorders>
              <w:top w:val="single" w:sz="4" w:space="0" w:color="000000"/>
              <w:left w:val="single" w:sz="4" w:space="0" w:color="auto"/>
              <w:bottom w:val="single" w:sz="4" w:space="0" w:color="000000"/>
              <w:right w:val="nil"/>
            </w:tcBorders>
            <w:shd w:val="clear" w:color="auto" w:fill="auto"/>
            <w:noWrap/>
            <w:vAlign w:val="bottom"/>
            <w:hideMark/>
          </w:tcPr>
          <w:p w:rsidR="004667E1" w:rsidRPr="00D628F8" w:rsidRDefault="004667E1" w:rsidP="002A045D">
            <w:pPr>
              <w:spacing w:after="0" w:line="240" w:lineRule="auto"/>
              <w:jc w:val="center"/>
              <w:rPr>
                <w:rFonts w:eastAsia="Times New Roman" w:cs="Calibri"/>
                <w:color w:val="000000"/>
                <w:lang w:val="en-US"/>
              </w:rPr>
            </w:pPr>
            <w:r w:rsidRPr="00D628F8">
              <w:rPr>
                <w:rFonts w:eastAsia="Times New Roman" w:cs="Calibri"/>
                <w:color w:val="000000"/>
                <w:lang w:val="en-US"/>
              </w:rPr>
              <w:t> </w:t>
            </w:r>
          </w:p>
        </w:tc>
        <w:tc>
          <w:tcPr>
            <w:tcW w:w="900" w:type="dxa"/>
            <w:vMerge w:val="restart"/>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4667E1" w:rsidRPr="00D628F8" w:rsidRDefault="004667E1" w:rsidP="002A045D">
            <w:pPr>
              <w:spacing w:after="0" w:line="240" w:lineRule="auto"/>
              <w:jc w:val="center"/>
              <w:rPr>
                <w:rFonts w:eastAsia="Times New Roman" w:cs="Calibri"/>
                <w:color w:val="000000"/>
                <w:lang w:val="en-US"/>
              </w:rPr>
            </w:pPr>
            <w:r w:rsidRPr="00D628F8">
              <w:rPr>
                <w:rFonts w:eastAsia="Times New Roman" w:cs="Calibri"/>
                <w:color w:val="000000"/>
                <w:lang w:val="en-US"/>
              </w:rPr>
              <w:t> </w:t>
            </w:r>
          </w:p>
        </w:tc>
        <w:tc>
          <w:tcPr>
            <w:tcW w:w="1080" w:type="dxa"/>
            <w:vMerge w:val="restart"/>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4667E1" w:rsidRPr="00D628F8" w:rsidRDefault="004667E1" w:rsidP="002A045D">
            <w:pPr>
              <w:spacing w:after="0" w:line="240" w:lineRule="auto"/>
              <w:jc w:val="center"/>
              <w:rPr>
                <w:rFonts w:eastAsia="Times New Roman" w:cs="Calibri"/>
                <w:color w:val="000000"/>
                <w:lang w:val="en-US"/>
              </w:rPr>
            </w:pPr>
            <w:r w:rsidRPr="00D628F8">
              <w:rPr>
                <w:rFonts w:eastAsia="Times New Roman" w:cs="Calibri"/>
                <w:color w:val="000000"/>
                <w:lang w:val="en-US"/>
              </w:rPr>
              <w:t> </w:t>
            </w:r>
          </w:p>
        </w:tc>
      </w:tr>
      <w:tr w:rsidR="004A548D" w:rsidRPr="00D628F8" w:rsidTr="004A548D">
        <w:trPr>
          <w:trHeight w:val="450"/>
        </w:trPr>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b/>
                <w:bCs/>
                <w:color w:val="000000"/>
                <w:sz w:val="20"/>
                <w:lang w:val="en-US"/>
              </w:rPr>
            </w:pPr>
          </w:p>
        </w:tc>
        <w:tc>
          <w:tcPr>
            <w:tcW w:w="1440" w:type="dxa"/>
            <w:vMerge/>
            <w:tcBorders>
              <w:top w:val="single" w:sz="4" w:space="0" w:color="auto"/>
              <w:left w:val="single" w:sz="4" w:space="0" w:color="auto"/>
              <w:bottom w:val="nil"/>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color w:val="000000"/>
                <w:sz w:val="20"/>
                <w:lang w:val="en-US"/>
              </w:rPr>
            </w:pPr>
          </w:p>
        </w:tc>
        <w:tc>
          <w:tcPr>
            <w:tcW w:w="2340" w:type="dxa"/>
            <w:vMerge/>
            <w:tcBorders>
              <w:top w:val="nil"/>
              <w:left w:val="single" w:sz="4" w:space="0" w:color="auto"/>
              <w:bottom w:val="single" w:sz="4" w:space="0" w:color="auto"/>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color w:val="000000"/>
                <w:lang w:val="en-US"/>
              </w:rPr>
            </w:pPr>
          </w:p>
        </w:tc>
        <w:tc>
          <w:tcPr>
            <w:tcW w:w="900" w:type="dxa"/>
            <w:gridSpan w:val="2"/>
            <w:vMerge/>
            <w:tcBorders>
              <w:top w:val="nil"/>
              <w:left w:val="single" w:sz="4" w:space="0" w:color="auto"/>
              <w:bottom w:val="single" w:sz="4" w:space="0" w:color="auto"/>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color w:val="000000"/>
                <w:lang w:val="en-US"/>
              </w:rPr>
            </w:pPr>
          </w:p>
        </w:tc>
        <w:tc>
          <w:tcPr>
            <w:tcW w:w="900" w:type="dxa"/>
            <w:vMerge/>
            <w:tcBorders>
              <w:top w:val="nil"/>
              <w:left w:val="single" w:sz="4" w:space="0" w:color="auto"/>
              <w:bottom w:val="single" w:sz="4" w:space="0" w:color="auto"/>
              <w:right w:val="single" w:sz="4" w:space="0" w:color="auto"/>
            </w:tcBorders>
            <w:vAlign w:val="center"/>
            <w:hideMark/>
          </w:tcPr>
          <w:p w:rsidR="004667E1" w:rsidRPr="00D628F8" w:rsidRDefault="004667E1" w:rsidP="002A045D">
            <w:pPr>
              <w:spacing w:after="0" w:line="240" w:lineRule="auto"/>
              <w:rPr>
                <w:rFonts w:eastAsia="Times New Roman" w:cs="Calibri"/>
                <w:color w:val="000000"/>
                <w:lang w:val="en-US"/>
              </w:rPr>
            </w:pPr>
          </w:p>
        </w:tc>
        <w:tc>
          <w:tcPr>
            <w:tcW w:w="900" w:type="dxa"/>
            <w:vMerge/>
            <w:tcBorders>
              <w:top w:val="nil"/>
              <w:left w:val="single" w:sz="4" w:space="0" w:color="auto"/>
              <w:bottom w:val="single" w:sz="4" w:space="0" w:color="auto"/>
              <w:right w:val="nil"/>
            </w:tcBorders>
            <w:vAlign w:val="center"/>
            <w:hideMark/>
          </w:tcPr>
          <w:p w:rsidR="004667E1" w:rsidRPr="00D628F8" w:rsidRDefault="004667E1" w:rsidP="002A045D">
            <w:pPr>
              <w:spacing w:after="0" w:line="240" w:lineRule="auto"/>
              <w:rPr>
                <w:rFonts w:eastAsia="Times New Roman" w:cs="Calibri"/>
                <w:color w:val="000000"/>
                <w:lang w:val="en-US"/>
              </w:rPr>
            </w:pPr>
          </w:p>
        </w:tc>
        <w:tc>
          <w:tcPr>
            <w:tcW w:w="1080" w:type="dxa"/>
            <w:gridSpan w:val="2"/>
            <w:vMerge/>
            <w:tcBorders>
              <w:top w:val="nil"/>
              <w:left w:val="single" w:sz="4" w:space="0" w:color="auto"/>
              <w:bottom w:val="single" w:sz="4" w:space="0" w:color="auto"/>
              <w:right w:val="nil"/>
            </w:tcBorders>
            <w:vAlign w:val="center"/>
            <w:hideMark/>
          </w:tcPr>
          <w:p w:rsidR="004667E1" w:rsidRPr="00D628F8" w:rsidRDefault="004667E1" w:rsidP="002A045D">
            <w:pPr>
              <w:spacing w:after="0" w:line="240" w:lineRule="auto"/>
              <w:rPr>
                <w:rFonts w:eastAsia="Times New Roman" w:cs="Calibri"/>
                <w:color w:val="000000"/>
                <w:lang w:val="en-US"/>
              </w:rPr>
            </w:pPr>
          </w:p>
        </w:tc>
        <w:tc>
          <w:tcPr>
            <w:tcW w:w="900" w:type="dxa"/>
            <w:vMerge/>
            <w:tcBorders>
              <w:top w:val="nil"/>
              <w:left w:val="single" w:sz="4" w:space="0" w:color="auto"/>
              <w:bottom w:val="single" w:sz="4" w:space="0" w:color="auto"/>
              <w:right w:val="single" w:sz="4" w:space="0" w:color="auto"/>
            </w:tcBorders>
            <w:vAlign w:val="center"/>
            <w:hideMark/>
          </w:tcPr>
          <w:p w:rsidR="004667E1" w:rsidRPr="00D628F8" w:rsidRDefault="004667E1" w:rsidP="002A045D">
            <w:pPr>
              <w:spacing w:after="0" w:line="240" w:lineRule="auto"/>
              <w:rPr>
                <w:rFonts w:eastAsia="Times New Roman" w:cs="Calibri"/>
                <w:color w:val="000000"/>
                <w:lang w:val="en-US"/>
              </w:rPr>
            </w:pPr>
          </w:p>
        </w:tc>
        <w:tc>
          <w:tcPr>
            <w:tcW w:w="1080" w:type="dxa"/>
            <w:vMerge/>
            <w:tcBorders>
              <w:top w:val="nil"/>
              <w:left w:val="single" w:sz="4" w:space="0" w:color="auto"/>
              <w:bottom w:val="single" w:sz="4" w:space="0" w:color="auto"/>
              <w:right w:val="single" w:sz="4" w:space="0" w:color="auto"/>
            </w:tcBorders>
            <w:vAlign w:val="center"/>
            <w:hideMark/>
          </w:tcPr>
          <w:p w:rsidR="004667E1" w:rsidRPr="00D628F8" w:rsidRDefault="004667E1" w:rsidP="002A045D">
            <w:pPr>
              <w:spacing w:after="0" w:line="240" w:lineRule="auto"/>
              <w:rPr>
                <w:rFonts w:eastAsia="Times New Roman" w:cs="Calibri"/>
                <w:color w:val="000000"/>
                <w:lang w:val="en-US"/>
              </w:rPr>
            </w:pPr>
          </w:p>
        </w:tc>
      </w:tr>
      <w:tr w:rsidR="004A548D" w:rsidRPr="00D628F8" w:rsidTr="004A548D">
        <w:trPr>
          <w:trHeight w:val="145"/>
        </w:trPr>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b/>
                <w:bCs/>
                <w:color w:val="000000"/>
                <w:sz w:val="20"/>
                <w:lang w:val="en-US"/>
              </w:rPr>
            </w:pPr>
          </w:p>
        </w:tc>
        <w:tc>
          <w:tcPr>
            <w:tcW w:w="1440" w:type="dxa"/>
            <w:vMerge/>
            <w:tcBorders>
              <w:top w:val="single" w:sz="4" w:space="0" w:color="auto"/>
              <w:left w:val="single" w:sz="4" w:space="0" w:color="auto"/>
              <w:bottom w:val="nil"/>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color w:val="000000"/>
                <w:sz w:val="20"/>
                <w:lang w:val="en-US"/>
              </w:rPr>
            </w:pP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Chemical Engineers</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nil"/>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gridSpan w:val="2"/>
            <w:tcBorders>
              <w:top w:val="single" w:sz="4" w:space="0" w:color="auto"/>
              <w:left w:val="single" w:sz="4" w:space="0" w:color="auto"/>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r>
      <w:tr w:rsidR="004A548D" w:rsidRPr="00D628F8" w:rsidTr="004A548D">
        <w:trPr>
          <w:trHeight w:val="145"/>
        </w:trPr>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b/>
                <w:bCs/>
                <w:color w:val="000000"/>
                <w:sz w:val="20"/>
                <w:lang w:val="en-US"/>
              </w:rPr>
            </w:pPr>
          </w:p>
        </w:tc>
        <w:tc>
          <w:tcPr>
            <w:tcW w:w="1440" w:type="dxa"/>
            <w:vMerge/>
            <w:tcBorders>
              <w:top w:val="single" w:sz="4" w:space="0" w:color="auto"/>
              <w:left w:val="single" w:sz="4" w:space="0" w:color="auto"/>
              <w:bottom w:val="nil"/>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color w:val="000000"/>
                <w:sz w:val="20"/>
                <w:lang w:val="en-US"/>
              </w:rPr>
            </w:pPr>
          </w:p>
        </w:tc>
        <w:tc>
          <w:tcPr>
            <w:tcW w:w="234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Cost Control Engineers</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gridSpan w:val="2"/>
            <w:tcBorders>
              <w:top w:val="nil"/>
              <w:left w:val="single" w:sz="4" w:space="0" w:color="auto"/>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r>
      <w:tr w:rsidR="004A548D" w:rsidRPr="00D628F8" w:rsidTr="004A548D">
        <w:trPr>
          <w:trHeight w:val="145"/>
        </w:trPr>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b/>
                <w:bCs/>
                <w:color w:val="000000"/>
                <w:sz w:val="20"/>
                <w:lang w:val="en-US"/>
              </w:rPr>
            </w:pPr>
          </w:p>
        </w:tc>
        <w:tc>
          <w:tcPr>
            <w:tcW w:w="1440" w:type="dxa"/>
            <w:vMerge/>
            <w:tcBorders>
              <w:top w:val="single" w:sz="4" w:space="0" w:color="auto"/>
              <w:left w:val="single" w:sz="4" w:space="0" w:color="auto"/>
              <w:bottom w:val="nil"/>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color w:val="000000"/>
                <w:sz w:val="20"/>
                <w:lang w:val="en-US"/>
              </w:rPr>
            </w:pPr>
          </w:p>
        </w:tc>
        <w:tc>
          <w:tcPr>
            <w:tcW w:w="2340" w:type="dxa"/>
            <w:tcBorders>
              <w:top w:val="nil"/>
              <w:left w:val="nil"/>
              <w:bottom w:val="single" w:sz="4" w:space="0" w:color="auto"/>
              <w:right w:val="single" w:sz="4" w:space="0" w:color="auto"/>
            </w:tcBorders>
            <w:shd w:val="clear" w:color="auto" w:fill="auto"/>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Mining Engineers</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gridSpan w:val="2"/>
            <w:tcBorders>
              <w:top w:val="nil"/>
              <w:left w:val="single" w:sz="4" w:space="0" w:color="auto"/>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r>
      <w:tr w:rsidR="006642A2" w:rsidRPr="00D628F8" w:rsidTr="004A548D">
        <w:trPr>
          <w:trHeight w:val="145"/>
        </w:trPr>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b/>
                <w:bCs/>
                <w:color w:val="000000"/>
                <w:sz w:val="20"/>
                <w:lang w:val="en-US"/>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color w:val="000000"/>
                <w:sz w:val="20"/>
                <w:lang w:val="en-US"/>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Petroleum Engineers</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nil"/>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gridSpan w:val="2"/>
            <w:tcBorders>
              <w:top w:val="single" w:sz="4" w:space="0" w:color="auto"/>
              <w:left w:val="single" w:sz="4" w:space="0" w:color="auto"/>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r>
      <w:tr w:rsidR="004A548D" w:rsidRPr="00D628F8" w:rsidTr="004A548D">
        <w:trPr>
          <w:trHeight w:val="145"/>
        </w:trPr>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b/>
                <w:bCs/>
                <w:color w:val="000000"/>
                <w:sz w:val="20"/>
                <w:lang w:val="en-US"/>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color w:val="000000"/>
                <w:sz w:val="20"/>
                <w:lang w:val="en-US"/>
              </w:rPr>
            </w:pPr>
          </w:p>
        </w:tc>
        <w:tc>
          <w:tcPr>
            <w:tcW w:w="2340" w:type="dxa"/>
            <w:tcBorders>
              <w:top w:val="single" w:sz="4" w:space="0" w:color="auto"/>
              <w:left w:val="nil"/>
              <w:bottom w:val="single" w:sz="4" w:space="0" w:color="auto"/>
              <w:right w:val="single" w:sz="4" w:space="0" w:color="auto"/>
            </w:tcBorders>
            <w:shd w:val="clear" w:color="auto" w:fill="auto"/>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xml:space="preserve">Research &amp; Development Engineers </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nil"/>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gridSpan w:val="2"/>
            <w:tcBorders>
              <w:top w:val="single" w:sz="4" w:space="0" w:color="auto"/>
              <w:left w:val="single" w:sz="4" w:space="0" w:color="auto"/>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r>
      <w:tr w:rsidR="004A548D" w:rsidRPr="00D628F8" w:rsidTr="004A548D">
        <w:trPr>
          <w:trHeight w:val="145"/>
        </w:trPr>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b/>
                <w:bCs/>
                <w:color w:val="000000"/>
                <w:sz w:val="20"/>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7E1" w:rsidRPr="009E10D7" w:rsidRDefault="004667E1" w:rsidP="002A045D">
            <w:pPr>
              <w:spacing w:after="0" w:line="240" w:lineRule="auto"/>
              <w:jc w:val="center"/>
              <w:rPr>
                <w:rFonts w:eastAsia="Times New Roman" w:cs="Calibri"/>
                <w:color w:val="000000"/>
                <w:sz w:val="20"/>
                <w:lang w:val="en-US"/>
              </w:rPr>
            </w:pPr>
            <w:r w:rsidRPr="009E10D7">
              <w:rPr>
                <w:rFonts w:eastAsia="Times New Roman" w:cs="Calibri"/>
                <w:color w:val="000000"/>
                <w:sz w:val="20"/>
                <w:lang w:val="en-US"/>
              </w:rPr>
              <w:t>G</w:t>
            </w:r>
            <w:r w:rsidR="006642A2">
              <w:rPr>
                <w:rFonts w:eastAsia="Times New Roman" w:cs="Calibri"/>
                <w:color w:val="000000"/>
                <w:sz w:val="20"/>
                <w:lang w:val="en-US"/>
              </w:rPr>
              <w:t>eosciences</w:t>
            </w:r>
          </w:p>
        </w:tc>
        <w:tc>
          <w:tcPr>
            <w:tcW w:w="2340" w:type="dxa"/>
            <w:tcBorders>
              <w:top w:val="single" w:sz="4" w:space="0" w:color="auto"/>
              <w:left w:val="nil"/>
              <w:bottom w:val="single" w:sz="4" w:space="0" w:color="auto"/>
              <w:right w:val="single" w:sz="4" w:space="0" w:color="auto"/>
            </w:tcBorders>
            <w:shd w:val="clear" w:color="auto" w:fill="auto"/>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Geochemist, Geologist, Geophysicist</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nil"/>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gridSpan w:val="2"/>
            <w:tcBorders>
              <w:top w:val="single" w:sz="4" w:space="0" w:color="auto"/>
              <w:left w:val="single" w:sz="4" w:space="0" w:color="auto"/>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r>
      <w:tr w:rsidR="004A548D" w:rsidRPr="00D628F8" w:rsidTr="004A548D">
        <w:trPr>
          <w:trHeight w:val="1070"/>
        </w:trPr>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b/>
                <w:bCs/>
                <w:color w:val="000000"/>
                <w:sz w:val="20"/>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667E1" w:rsidRPr="009E10D7" w:rsidRDefault="006642A2" w:rsidP="002A045D">
            <w:pPr>
              <w:spacing w:after="0" w:line="240" w:lineRule="auto"/>
              <w:jc w:val="center"/>
              <w:rPr>
                <w:rFonts w:eastAsia="Times New Roman" w:cs="Calibri"/>
                <w:color w:val="000000"/>
                <w:sz w:val="20"/>
                <w:lang w:val="en-US"/>
              </w:rPr>
            </w:pPr>
            <w:r>
              <w:rPr>
                <w:rFonts w:eastAsia="Times New Roman" w:cs="Calibri"/>
                <w:color w:val="000000"/>
                <w:sz w:val="20"/>
                <w:lang w:val="en-US"/>
              </w:rPr>
              <w:t>Marine &amp; Nautical Services</w:t>
            </w:r>
          </w:p>
        </w:tc>
        <w:tc>
          <w:tcPr>
            <w:tcW w:w="2340" w:type="dxa"/>
            <w:tcBorders>
              <w:top w:val="single" w:sz="4" w:space="0" w:color="auto"/>
              <w:left w:val="nil"/>
              <w:bottom w:val="single" w:sz="4" w:space="0" w:color="auto"/>
              <w:right w:val="single" w:sz="4" w:space="0" w:color="auto"/>
            </w:tcBorders>
            <w:shd w:val="clear" w:color="auto" w:fill="auto"/>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Deck Officers, Engineering Officers, Marine Operations, Offshore Specialties</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r>
      <w:tr w:rsidR="004A548D" w:rsidRPr="00D628F8" w:rsidTr="004A548D">
        <w:trPr>
          <w:trHeight w:val="145"/>
        </w:trPr>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b/>
                <w:bCs/>
                <w:color w:val="000000"/>
                <w:sz w:val="20"/>
                <w:lang w:val="en-US"/>
              </w:rPr>
            </w:pP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4667E1" w:rsidRPr="009E10D7" w:rsidRDefault="006642A2" w:rsidP="002A045D">
            <w:pPr>
              <w:spacing w:after="0" w:line="240" w:lineRule="auto"/>
              <w:jc w:val="center"/>
              <w:rPr>
                <w:rFonts w:eastAsia="Times New Roman" w:cs="Calibri"/>
                <w:color w:val="000000"/>
                <w:sz w:val="20"/>
                <w:lang w:val="en-US"/>
              </w:rPr>
            </w:pPr>
            <w:r>
              <w:rPr>
                <w:rFonts w:eastAsia="Times New Roman" w:cs="Calibri"/>
                <w:color w:val="000000"/>
                <w:sz w:val="20"/>
                <w:lang w:val="en-US"/>
              </w:rPr>
              <w:t>Project Management</w:t>
            </w:r>
            <w:r w:rsidR="004667E1" w:rsidRPr="009E10D7">
              <w:rPr>
                <w:rFonts w:eastAsia="Times New Roman" w:cs="Calibri"/>
                <w:color w:val="000000"/>
                <w:sz w:val="20"/>
                <w:lang w:val="en-US"/>
              </w:rPr>
              <w:t xml:space="preserve"> </w:t>
            </w:r>
          </w:p>
        </w:tc>
        <w:tc>
          <w:tcPr>
            <w:tcW w:w="2340" w:type="dxa"/>
            <w:tcBorders>
              <w:top w:val="nil"/>
              <w:left w:val="nil"/>
              <w:bottom w:val="single" w:sz="4" w:space="0" w:color="auto"/>
              <w:right w:val="single" w:sz="4" w:space="0" w:color="auto"/>
            </w:tcBorders>
            <w:shd w:val="clear" w:color="auto" w:fill="auto"/>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xml:space="preserve">Project Coordinator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r>
      <w:tr w:rsidR="004A548D" w:rsidRPr="00D628F8" w:rsidTr="004A548D">
        <w:trPr>
          <w:trHeight w:val="145"/>
        </w:trPr>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b/>
                <w:bCs/>
                <w:color w:val="000000"/>
                <w:sz w:val="20"/>
                <w:lang w:val="en-US"/>
              </w:rPr>
            </w:pPr>
          </w:p>
        </w:tc>
        <w:tc>
          <w:tcPr>
            <w:tcW w:w="1440" w:type="dxa"/>
            <w:vMerge/>
            <w:tcBorders>
              <w:top w:val="nil"/>
              <w:left w:val="single" w:sz="4" w:space="0" w:color="auto"/>
              <w:bottom w:val="single" w:sz="4" w:space="0" w:color="auto"/>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color w:val="000000"/>
                <w:sz w:val="20"/>
                <w:lang w:val="en-US"/>
              </w:rPr>
            </w:pPr>
          </w:p>
        </w:tc>
        <w:tc>
          <w:tcPr>
            <w:tcW w:w="2340" w:type="dxa"/>
            <w:tcBorders>
              <w:top w:val="nil"/>
              <w:left w:val="nil"/>
              <w:bottom w:val="single" w:sz="4" w:space="0" w:color="auto"/>
              <w:right w:val="single" w:sz="4" w:space="0" w:color="auto"/>
            </w:tcBorders>
            <w:shd w:val="clear" w:color="auto" w:fill="auto"/>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xml:space="preserve">Project Manager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r>
      <w:tr w:rsidR="004A548D" w:rsidRPr="00D628F8" w:rsidTr="004A548D">
        <w:trPr>
          <w:trHeight w:val="145"/>
        </w:trPr>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b/>
                <w:bCs/>
                <w:color w:val="000000"/>
                <w:sz w:val="20"/>
                <w:lang w:val="en-US"/>
              </w:rPr>
            </w:pPr>
          </w:p>
        </w:tc>
        <w:tc>
          <w:tcPr>
            <w:tcW w:w="1440" w:type="dxa"/>
            <w:vMerge/>
            <w:tcBorders>
              <w:top w:val="nil"/>
              <w:left w:val="single" w:sz="4" w:space="0" w:color="auto"/>
              <w:bottom w:val="single" w:sz="4" w:space="0" w:color="auto"/>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color w:val="000000"/>
                <w:sz w:val="20"/>
                <w:lang w:val="en-US"/>
              </w:rPr>
            </w:pPr>
          </w:p>
        </w:tc>
        <w:tc>
          <w:tcPr>
            <w:tcW w:w="2340" w:type="dxa"/>
            <w:tcBorders>
              <w:top w:val="nil"/>
              <w:left w:val="nil"/>
              <w:bottom w:val="single" w:sz="4" w:space="0" w:color="auto"/>
              <w:right w:val="single" w:sz="4" w:space="0" w:color="auto"/>
            </w:tcBorders>
            <w:shd w:val="clear" w:color="auto" w:fill="auto"/>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xml:space="preserve">Project Scheduler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r>
      <w:tr w:rsidR="004A548D" w:rsidRPr="00D628F8" w:rsidTr="00302293">
        <w:trPr>
          <w:trHeight w:val="145"/>
        </w:trPr>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b/>
                <w:bCs/>
                <w:color w:val="000000"/>
                <w:sz w:val="20"/>
                <w:lang w:val="en-US"/>
              </w:rPr>
            </w:pPr>
          </w:p>
        </w:tc>
        <w:tc>
          <w:tcPr>
            <w:tcW w:w="1440" w:type="dxa"/>
            <w:vMerge/>
            <w:tcBorders>
              <w:top w:val="nil"/>
              <w:left w:val="single" w:sz="4" w:space="0" w:color="auto"/>
              <w:bottom w:val="single" w:sz="4" w:space="0" w:color="auto"/>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color w:val="000000"/>
                <w:sz w:val="20"/>
                <w:lang w:val="en-US"/>
              </w:rPr>
            </w:pPr>
          </w:p>
        </w:tc>
        <w:tc>
          <w:tcPr>
            <w:tcW w:w="2340" w:type="dxa"/>
            <w:tcBorders>
              <w:top w:val="nil"/>
              <w:left w:val="nil"/>
              <w:bottom w:val="single" w:sz="4" w:space="0" w:color="auto"/>
              <w:right w:val="single" w:sz="4" w:space="0" w:color="auto"/>
            </w:tcBorders>
            <w:shd w:val="clear" w:color="auto" w:fill="auto"/>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xml:space="preserve">QA/QC Engineer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r>
      <w:tr w:rsidR="004A548D" w:rsidRPr="00D628F8" w:rsidTr="00302293">
        <w:trPr>
          <w:trHeight w:val="145"/>
        </w:trPr>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7E1" w:rsidRPr="009E10D7" w:rsidRDefault="004667E1" w:rsidP="002A045D">
            <w:pPr>
              <w:spacing w:after="0" w:line="240" w:lineRule="auto"/>
              <w:jc w:val="center"/>
              <w:rPr>
                <w:rFonts w:eastAsia="Times New Roman" w:cs="Calibri"/>
                <w:b/>
                <w:bCs/>
                <w:color w:val="000000"/>
                <w:sz w:val="20"/>
                <w:lang w:val="en-US"/>
              </w:rPr>
            </w:pPr>
            <w:r w:rsidRPr="009E10D7">
              <w:rPr>
                <w:rFonts w:eastAsia="Times New Roman" w:cs="Calibri"/>
                <w:b/>
                <w:bCs/>
                <w:color w:val="000000"/>
                <w:sz w:val="20"/>
                <w:lang w:val="en-US"/>
              </w:rPr>
              <w:t xml:space="preserve">Business Support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67E1" w:rsidRPr="009E10D7" w:rsidRDefault="006642A2" w:rsidP="002A045D">
            <w:pPr>
              <w:spacing w:after="0" w:line="240" w:lineRule="auto"/>
              <w:jc w:val="center"/>
              <w:rPr>
                <w:rFonts w:eastAsia="Times New Roman" w:cs="Calibri"/>
                <w:color w:val="000000"/>
                <w:sz w:val="20"/>
                <w:lang w:val="en-US"/>
              </w:rPr>
            </w:pPr>
            <w:r>
              <w:rPr>
                <w:rFonts w:eastAsia="Times New Roman" w:cs="Calibri"/>
                <w:color w:val="000000"/>
                <w:sz w:val="20"/>
                <w:lang w:val="en-US"/>
              </w:rPr>
              <w:t>Business &amp; Operations Support</w:t>
            </w:r>
          </w:p>
        </w:tc>
        <w:tc>
          <w:tcPr>
            <w:tcW w:w="2340" w:type="dxa"/>
            <w:tcBorders>
              <w:top w:val="single" w:sz="4" w:space="0" w:color="auto"/>
              <w:left w:val="nil"/>
              <w:bottom w:val="single" w:sz="4" w:space="0" w:color="auto"/>
              <w:right w:val="single" w:sz="4" w:space="0" w:color="auto"/>
            </w:tcBorders>
            <w:shd w:val="clear" w:color="auto" w:fill="auto"/>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Finance &amp; Accounts</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nil"/>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gridSpan w:val="2"/>
            <w:tcBorders>
              <w:top w:val="single" w:sz="4" w:space="0" w:color="auto"/>
              <w:left w:val="single" w:sz="4" w:space="0" w:color="auto"/>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r>
      <w:tr w:rsidR="00302293" w:rsidRPr="00D628F8" w:rsidTr="00302293">
        <w:trPr>
          <w:trHeight w:val="145"/>
        </w:trPr>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b/>
                <w:bCs/>
                <w:color w:val="000000"/>
                <w:sz w:val="20"/>
                <w:lang w:val="en-US"/>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color w:val="000000"/>
                <w:sz w:val="20"/>
                <w:lang w:val="en-US"/>
              </w:rPr>
            </w:pPr>
          </w:p>
        </w:tc>
        <w:tc>
          <w:tcPr>
            <w:tcW w:w="2340" w:type="dxa"/>
            <w:tcBorders>
              <w:top w:val="nil"/>
              <w:left w:val="nil"/>
              <w:bottom w:val="single" w:sz="4" w:space="0" w:color="auto"/>
              <w:right w:val="single" w:sz="4" w:space="0" w:color="auto"/>
            </w:tcBorders>
            <w:shd w:val="clear" w:color="auto" w:fill="auto"/>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Health, Safety &amp; Environment</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gridSpan w:val="2"/>
            <w:tcBorders>
              <w:top w:val="nil"/>
              <w:left w:val="single" w:sz="4" w:space="0" w:color="auto"/>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r>
      <w:tr w:rsidR="00302293" w:rsidRPr="00D628F8" w:rsidTr="00302293">
        <w:trPr>
          <w:trHeight w:val="145"/>
        </w:trPr>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b/>
                <w:bCs/>
                <w:color w:val="000000"/>
                <w:sz w:val="20"/>
                <w:lang w:val="en-US"/>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color w:val="000000"/>
                <w:sz w:val="20"/>
                <w:lang w:val="en-US"/>
              </w:rPr>
            </w:pPr>
          </w:p>
        </w:tc>
        <w:tc>
          <w:tcPr>
            <w:tcW w:w="2340" w:type="dxa"/>
            <w:tcBorders>
              <w:top w:val="nil"/>
              <w:left w:val="nil"/>
              <w:bottom w:val="single" w:sz="4" w:space="0" w:color="auto"/>
              <w:right w:val="single" w:sz="4" w:space="0" w:color="auto"/>
            </w:tcBorders>
            <w:shd w:val="clear" w:color="auto" w:fill="auto"/>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Environment Management</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gridSpan w:val="2"/>
            <w:tcBorders>
              <w:top w:val="nil"/>
              <w:left w:val="single" w:sz="4" w:space="0" w:color="auto"/>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r>
      <w:tr w:rsidR="00302293" w:rsidRPr="00D628F8" w:rsidTr="00302293">
        <w:trPr>
          <w:trHeight w:val="145"/>
        </w:trPr>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b/>
                <w:bCs/>
                <w:color w:val="000000"/>
                <w:sz w:val="20"/>
                <w:lang w:val="en-US"/>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color w:val="000000"/>
                <w:sz w:val="20"/>
                <w:lang w:val="en-US"/>
              </w:rPr>
            </w:pPr>
          </w:p>
        </w:tc>
        <w:tc>
          <w:tcPr>
            <w:tcW w:w="2340" w:type="dxa"/>
            <w:tcBorders>
              <w:top w:val="nil"/>
              <w:left w:val="nil"/>
              <w:bottom w:val="single" w:sz="4" w:space="0" w:color="auto"/>
              <w:right w:val="single" w:sz="4" w:space="0" w:color="auto"/>
            </w:tcBorders>
            <w:shd w:val="clear" w:color="auto" w:fill="auto"/>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Supply Chain Management</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gridSpan w:val="2"/>
            <w:tcBorders>
              <w:top w:val="nil"/>
              <w:left w:val="single" w:sz="4" w:space="0" w:color="auto"/>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r>
      <w:tr w:rsidR="00302293" w:rsidRPr="00D628F8" w:rsidTr="00302293">
        <w:trPr>
          <w:trHeight w:val="145"/>
        </w:trPr>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b/>
                <w:bCs/>
                <w:color w:val="000000"/>
                <w:sz w:val="20"/>
                <w:lang w:val="en-US"/>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color w:val="000000"/>
                <w:sz w:val="20"/>
                <w:lang w:val="en-US"/>
              </w:rPr>
            </w:pPr>
          </w:p>
        </w:tc>
        <w:tc>
          <w:tcPr>
            <w:tcW w:w="2340" w:type="dxa"/>
            <w:tcBorders>
              <w:top w:val="nil"/>
              <w:left w:val="nil"/>
              <w:bottom w:val="single" w:sz="4" w:space="0" w:color="auto"/>
              <w:right w:val="single" w:sz="4" w:space="0" w:color="auto"/>
            </w:tcBorders>
            <w:shd w:val="clear" w:color="auto" w:fill="auto"/>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Trading</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gridSpan w:val="2"/>
            <w:tcBorders>
              <w:top w:val="nil"/>
              <w:left w:val="single" w:sz="4" w:space="0" w:color="auto"/>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r>
      <w:tr w:rsidR="00302293" w:rsidRPr="00D628F8" w:rsidTr="00302293">
        <w:trPr>
          <w:trHeight w:val="145"/>
        </w:trPr>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b/>
                <w:bCs/>
                <w:color w:val="000000"/>
                <w:sz w:val="20"/>
                <w:lang w:val="en-US"/>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color w:val="000000"/>
                <w:sz w:val="20"/>
                <w:lang w:val="en-US"/>
              </w:rPr>
            </w:pPr>
          </w:p>
        </w:tc>
        <w:tc>
          <w:tcPr>
            <w:tcW w:w="2340" w:type="dxa"/>
            <w:tcBorders>
              <w:top w:val="nil"/>
              <w:left w:val="nil"/>
              <w:bottom w:val="single" w:sz="4" w:space="0" w:color="auto"/>
              <w:right w:val="single" w:sz="4" w:space="0" w:color="auto"/>
            </w:tcBorders>
            <w:shd w:val="clear" w:color="auto" w:fill="auto"/>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Sales &amp; Marketing</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gridSpan w:val="2"/>
            <w:tcBorders>
              <w:top w:val="nil"/>
              <w:left w:val="single" w:sz="4" w:space="0" w:color="auto"/>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r>
      <w:tr w:rsidR="00302293" w:rsidRPr="00D628F8" w:rsidTr="00302293">
        <w:trPr>
          <w:trHeight w:val="145"/>
        </w:trPr>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b/>
                <w:bCs/>
                <w:color w:val="000000"/>
                <w:sz w:val="20"/>
                <w:lang w:val="en-US"/>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color w:val="000000"/>
                <w:sz w:val="20"/>
                <w:lang w:val="en-US"/>
              </w:rPr>
            </w:pPr>
          </w:p>
        </w:tc>
        <w:tc>
          <w:tcPr>
            <w:tcW w:w="2340" w:type="dxa"/>
            <w:tcBorders>
              <w:top w:val="nil"/>
              <w:left w:val="nil"/>
              <w:bottom w:val="single" w:sz="4" w:space="0" w:color="auto"/>
              <w:right w:val="single" w:sz="4" w:space="0" w:color="auto"/>
            </w:tcBorders>
            <w:shd w:val="clear" w:color="auto" w:fill="auto"/>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Business Development</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gridSpan w:val="2"/>
            <w:tcBorders>
              <w:top w:val="nil"/>
              <w:left w:val="single" w:sz="4" w:space="0" w:color="auto"/>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r>
      <w:tr w:rsidR="00302293" w:rsidRPr="00D628F8" w:rsidTr="00302293">
        <w:trPr>
          <w:trHeight w:val="145"/>
        </w:trPr>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b/>
                <w:bCs/>
                <w:color w:val="000000"/>
                <w:sz w:val="20"/>
                <w:lang w:val="en-US"/>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color w:val="000000"/>
                <w:sz w:val="20"/>
                <w:lang w:val="en-US"/>
              </w:rPr>
            </w:pPr>
          </w:p>
        </w:tc>
        <w:tc>
          <w:tcPr>
            <w:tcW w:w="2340" w:type="dxa"/>
            <w:tcBorders>
              <w:top w:val="nil"/>
              <w:left w:val="nil"/>
              <w:bottom w:val="single" w:sz="4" w:space="0" w:color="auto"/>
              <w:right w:val="single" w:sz="4" w:space="0" w:color="auto"/>
            </w:tcBorders>
            <w:shd w:val="clear" w:color="auto" w:fill="auto"/>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xml:space="preserve">Human Resource Management &amp; Admin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gridSpan w:val="2"/>
            <w:tcBorders>
              <w:top w:val="nil"/>
              <w:left w:val="single" w:sz="4" w:space="0" w:color="auto"/>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r>
      <w:tr w:rsidR="00302293" w:rsidRPr="00D628F8" w:rsidTr="00302293">
        <w:trPr>
          <w:trHeight w:val="145"/>
        </w:trPr>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b/>
                <w:bCs/>
                <w:color w:val="000000"/>
                <w:sz w:val="20"/>
                <w:lang w:val="en-US"/>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67E1" w:rsidRPr="009E10D7" w:rsidRDefault="004667E1" w:rsidP="002A045D">
            <w:pPr>
              <w:spacing w:after="0" w:line="240" w:lineRule="auto"/>
              <w:rPr>
                <w:rFonts w:eastAsia="Times New Roman" w:cs="Calibri"/>
                <w:color w:val="000000"/>
                <w:sz w:val="20"/>
                <w:lang w:val="en-US"/>
              </w:rPr>
            </w:pPr>
          </w:p>
        </w:tc>
        <w:tc>
          <w:tcPr>
            <w:tcW w:w="2340" w:type="dxa"/>
            <w:tcBorders>
              <w:top w:val="nil"/>
              <w:left w:val="nil"/>
              <w:bottom w:val="single" w:sz="4" w:space="0" w:color="auto"/>
              <w:right w:val="single" w:sz="4" w:space="0" w:color="auto"/>
            </w:tcBorders>
            <w:shd w:val="clear" w:color="auto" w:fill="auto"/>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IT</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gridSpan w:val="2"/>
            <w:tcBorders>
              <w:top w:val="nil"/>
              <w:left w:val="single" w:sz="4" w:space="0" w:color="auto"/>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r>
      <w:tr w:rsidR="004A548D" w:rsidRPr="00D628F8" w:rsidTr="00302293">
        <w:trPr>
          <w:trHeight w:val="145"/>
        </w:trPr>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67E1" w:rsidRPr="009E10D7" w:rsidRDefault="004667E1" w:rsidP="002A045D">
            <w:pPr>
              <w:spacing w:after="0" w:line="240" w:lineRule="auto"/>
              <w:jc w:val="center"/>
              <w:rPr>
                <w:rFonts w:eastAsia="Times New Roman" w:cs="Calibri"/>
                <w:b/>
                <w:bCs/>
                <w:color w:val="000000"/>
                <w:sz w:val="20"/>
                <w:lang w:val="en-US"/>
              </w:rPr>
            </w:pPr>
            <w:r w:rsidRPr="009E10D7">
              <w:rPr>
                <w:rFonts w:eastAsia="Times New Roman" w:cs="Calibri"/>
                <w:b/>
                <w:bCs/>
                <w:color w:val="000000"/>
                <w:sz w:val="20"/>
                <w:lang w:val="en-US"/>
              </w:rPr>
              <w:t xml:space="preserve">Skilled </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67E1" w:rsidRPr="009E10D7" w:rsidRDefault="004667E1" w:rsidP="002A045D">
            <w:pPr>
              <w:spacing w:after="0" w:line="240" w:lineRule="auto"/>
              <w:jc w:val="center"/>
              <w:rPr>
                <w:rFonts w:eastAsia="Times New Roman" w:cs="Calibri"/>
                <w:color w:val="000000"/>
                <w:sz w:val="20"/>
                <w:lang w:val="en-US"/>
              </w:rPr>
            </w:pPr>
            <w:r w:rsidRPr="009E10D7">
              <w:rPr>
                <w:rFonts w:eastAsia="Times New Roman" w:cs="Calibri"/>
                <w:color w:val="000000"/>
                <w:sz w:val="20"/>
                <w:lang w:val="en-US"/>
              </w:rPr>
              <w:t> </w:t>
            </w:r>
          </w:p>
        </w:tc>
        <w:tc>
          <w:tcPr>
            <w:tcW w:w="2340" w:type="dxa"/>
            <w:tcBorders>
              <w:top w:val="nil"/>
              <w:left w:val="nil"/>
              <w:bottom w:val="single" w:sz="4" w:space="0" w:color="auto"/>
              <w:right w:val="single" w:sz="4" w:space="0" w:color="auto"/>
            </w:tcBorders>
            <w:shd w:val="clear" w:color="auto" w:fill="auto"/>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Chemical Technicians</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gridSpan w:val="2"/>
            <w:tcBorders>
              <w:top w:val="nil"/>
              <w:left w:val="single" w:sz="4" w:space="0" w:color="auto"/>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r>
      <w:tr w:rsidR="004A548D" w:rsidRPr="00D628F8" w:rsidTr="00302293">
        <w:trPr>
          <w:trHeight w:val="145"/>
        </w:trPr>
        <w:tc>
          <w:tcPr>
            <w:tcW w:w="1440" w:type="dxa"/>
            <w:vMerge/>
            <w:tcBorders>
              <w:top w:val="nil"/>
              <w:left w:val="single" w:sz="4" w:space="0" w:color="auto"/>
              <w:bottom w:val="single" w:sz="4" w:space="0" w:color="auto"/>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b/>
                <w:bCs/>
                <w:color w:val="000000"/>
                <w:lang w:val="en-US"/>
              </w:rPr>
            </w:pPr>
          </w:p>
        </w:tc>
        <w:tc>
          <w:tcPr>
            <w:tcW w:w="1440" w:type="dxa"/>
            <w:vMerge/>
            <w:tcBorders>
              <w:top w:val="nil"/>
              <w:left w:val="single" w:sz="4" w:space="0" w:color="auto"/>
              <w:bottom w:val="single" w:sz="4" w:space="0" w:color="000000"/>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color w:val="000000"/>
                <w:lang w:val="en-US"/>
              </w:rPr>
            </w:pPr>
          </w:p>
        </w:tc>
        <w:tc>
          <w:tcPr>
            <w:tcW w:w="2340" w:type="dxa"/>
            <w:tcBorders>
              <w:top w:val="nil"/>
              <w:left w:val="nil"/>
              <w:bottom w:val="single" w:sz="4" w:space="0" w:color="auto"/>
              <w:right w:val="single" w:sz="4" w:space="0" w:color="auto"/>
            </w:tcBorders>
            <w:shd w:val="clear" w:color="auto" w:fill="auto"/>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Electrical Technicians</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gridSpan w:val="2"/>
            <w:tcBorders>
              <w:top w:val="nil"/>
              <w:left w:val="single" w:sz="4" w:space="0" w:color="auto"/>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r>
      <w:tr w:rsidR="004A548D" w:rsidRPr="00D628F8" w:rsidTr="00302293">
        <w:trPr>
          <w:trHeight w:val="145"/>
        </w:trPr>
        <w:tc>
          <w:tcPr>
            <w:tcW w:w="1440" w:type="dxa"/>
            <w:vMerge/>
            <w:tcBorders>
              <w:top w:val="nil"/>
              <w:left w:val="single" w:sz="4" w:space="0" w:color="auto"/>
              <w:bottom w:val="single" w:sz="4" w:space="0" w:color="auto"/>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b/>
                <w:bCs/>
                <w:color w:val="000000"/>
                <w:lang w:val="en-US"/>
              </w:rPr>
            </w:pPr>
          </w:p>
        </w:tc>
        <w:tc>
          <w:tcPr>
            <w:tcW w:w="1440" w:type="dxa"/>
            <w:vMerge/>
            <w:tcBorders>
              <w:top w:val="nil"/>
              <w:left w:val="single" w:sz="4" w:space="0" w:color="auto"/>
              <w:bottom w:val="single" w:sz="4" w:space="0" w:color="000000"/>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color w:val="000000"/>
                <w:lang w:val="en-US"/>
              </w:rPr>
            </w:pPr>
          </w:p>
        </w:tc>
        <w:tc>
          <w:tcPr>
            <w:tcW w:w="2340" w:type="dxa"/>
            <w:tcBorders>
              <w:top w:val="nil"/>
              <w:left w:val="nil"/>
              <w:bottom w:val="single" w:sz="4" w:space="0" w:color="auto"/>
              <w:right w:val="single" w:sz="4" w:space="0" w:color="auto"/>
            </w:tcBorders>
            <w:shd w:val="clear" w:color="auto" w:fill="auto"/>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Geological, Seismic &amp; Mineral Technicians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jc w:val="center"/>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jc w:val="center"/>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single" w:sz="4" w:space="0" w:color="auto"/>
              <w:bottom w:val="single" w:sz="4" w:space="0" w:color="auto"/>
              <w:right w:val="nil"/>
            </w:tcBorders>
            <w:shd w:val="clear" w:color="auto" w:fill="auto"/>
            <w:noWrap/>
            <w:vAlign w:val="bottom"/>
            <w:hideMark/>
          </w:tcPr>
          <w:p w:rsidR="004667E1" w:rsidRPr="00D628F8" w:rsidRDefault="004667E1" w:rsidP="002A045D">
            <w:pPr>
              <w:spacing w:after="0" w:line="240" w:lineRule="auto"/>
              <w:jc w:val="center"/>
              <w:rPr>
                <w:rFonts w:eastAsia="Times New Roman" w:cs="Calibri"/>
                <w:color w:val="000000"/>
                <w:lang w:val="en-US"/>
              </w:rPr>
            </w:pPr>
            <w:r w:rsidRPr="00D628F8">
              <w:rPr>
                <w:rFonts w:eastAsia="Times New Roman" w:cs="Calibri"/>
                <w:color w:val="000000"/>
                <w:lang w:val="en-US"/>
              </w:rPr>
              <w:t> </w:t>
            </w:r>
          </w:p>
        </w:tc>
        <w:tc>
          <w:tcPr>
            <w:tcW w:w="1080" w:type="dxa"/>
            <w:gridSpan w:val="2"/>
            <w:tcBorders>
              <w:top w:val="single" w:sz="4" w:space="0" w:color="auto"/>
              <w:left w:val="single" w:sz="4" w:space="0" w:color="auto"/>
              <w:bottom w:val="single" w:sz="4" w:space="0" w:color="auto"/>
              <w:right w:val="nil"/>
            </w:tcBorders>
            <w:shd w:val="clear" w:color="auto" w:fill="auto"/>
            <w:noWrap/>
            <w:vAlign w:val="bottom"/>
            <w:hideMark/>
          </w:tcPr>
          <w:p w:rsidR="004667E1" w:rsidRPr="00D628F8" w:rsidRDefault="004667E1" w:rsidP="002A045D">
            <w:pPr>
              <w:spacing w:after="0" w:line="240" w:lineRule="auto"/>
              <w:jc w:val="center"/>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jc w:val="center"/>
              <w:rPr>
                <w:rFonts w:eastAsia="Times New Roman" w:cs="Calibri"/>
                <w:color w:val="000000"/>
                <w:lang w:val="en-US"/>
              </w:rPr>
            </w:pPr>
            <w:r w:rsidRPr="00D628F8">
              <w:rPr>
                <w:rFonts w:eastAsia="Times New Roman" w:cs="Calibri"/>
                <w:color w:val="000000"/>
                <w:lang w:val="en-US"/>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jc w:val="center"/>
              <w:rPr>
                <w:rFonts w:eastAsia="Times New Roman" w:cs="Calibri"/>
                <w:color w:val="000000"/>
                <w:lang w:val="en-US"/>
              </w:rPr>
            </w:pPr>
            <w:r w:rsidRPr="00D628F8">
              <w:rPr>
                <w:rFonts w:eastAsia="Times New Roman" w:cs="Calibri"/>
                <w:color w:val="000000"/>
                <w:lang w:val="en-US"/>
              </w:rPr>
              <w:t> </w:t>
            </w:r>
          </w:p>
        </w:tc>
      </w:tr>
      <w:tr w:rsidR="004A548D" w:rsidRPr="00D628F8" w:rsidTr="00302293">
        <w:trPr>
          <w:trHeight w:val="145"/>
        </w:trPr>
        <w:tc>
          <w:tcPr>
            <w:tcW w:w="1440" w:type="dxa"/>
            <w:vMerge/>
            <w:tcBorders>
              <w:top w:val="nil"/>
              <w:left w:val="single" w:sz="4" w:space="0" w:color="auto"/>
              <w:bottom w:val="single" w:sz="4" w:space="0" w:color="auto"/>
              <w:right w:val="single" w:sz="4" w:space="0" w:color="auto"/>
            </w:tcBorders>
            <w:shd w:val="clear" w:color="auto" w:fill="auto"/>
            <w:vAlign w:val="center"/>
          </w:tcPr>
          <w:p w:rsidR="004667E1" w:rsidRPr="00D628F8" w:rsidRDefault="004667E1" w:rsidP="002A045D">
            <w:pPr>
              <w:spacing w:after="0" w:line="240" w:lineRule="auto"/>
              <w:rPr>
                <w:rFonts w:eastAsia="Times New Roman" w:cs="Calibri"/>
                <w:b/>
                <w:bCs/>
                <w:color w:val="000000"/>
                <w:lang w:val="en-US"/>
              </w:rPr>
            </w:pPr>
          </w:p>
        </w:tc>
        <w:tc>
          <w:tcPr>
            <w:tcW w:w="1440" w:type="dxa"/>
            <w:vMerge/>
            <w:tcBorders>
              <w:top w:val="nil"/>
              <w:left w:val="single" w:sz="4" w:space="0" w:color="auto"/>
              <w:bottom w:val="single" w:sz="4" w:space="0" w:color="000000"/>
              <w:right w:val="single" w:sz="4" w:space="0" w:color="auto"/>
            </w:tcBorders>
            <w:shd w:val="clear" w:color="auto" w:fill="auto"/>
            <w:vAlign w:val="center"/>
          </w:tcPr>
          <w:p w:rsidR="004667E1" w:rsidRPr="00D628F8" w:rsidRDefault="004667E1" w:rsidP="002A045D">
            <w:pPr>
              <w:spacing w:after="0" w:line="240" w:lineRule="auto"/>
              <w:rPr>
                <w:rFonts w:eastAsia="Times New Roman" w:cs="Calibri"/>
                <w:color w:val="000000"/>
                <w:lang w:val="en-US"/>
              </w:rPr>
            </w:pPr>
          </w:p>
        </w:tc>
        <w:tc>
          <w:tcPr>
            <w:tcW w:w="2340" w:type="dxa"/>
            <w:tcBorders>
              <w:top w:val="single" w:sz="4" w:space="0" w:color="auto"/>
              <w:left w:val="nil"/>
              <w:bottom w:val="single" w:sz="4" w:space="0" w:color="auto"/>
              <w:right w:val="single" w:sz="4" w:space="0" w:color="auto"/>
            </w:tcBorders>
            <w:shd w:val="clear" w:color="auto" w:fill="auto"/>
            <w:vAlign w:val="bottom"/>
          </w:tcPr>
          <w:p w:rsidR="004667E1" w:rsidRPr="00D628F8" w:rsidRDefault="004667E1" w:rsidP="002A045D">
            <w:pPr>
              <w:spacing w:after="0" w:line="240" w:lineRule="auto"/>
              <w:rPr>
                <w:rFonts w:eastAsia="Times New Roman" w:cs="Calibri"/>
                <w:color w:val="000000"/>
                <w:lang w:val="en-US"/>
              </w:rPr>
            </w:pPr>
            <w:r>
              <w:rPr>
                <w:rFonts w:eastAsia="Times New Roman" w:cs="Calibri"/>
                <w:color w:val="000000"/>
                <w:lang w:val="en-US"/>
              </w:rPr>
              <w:t>Marine Technicians</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4667E1" w:rsidRPr="00D628F8" w:rsidRDefault="004667E1" w:rsidP="002A045D">
            <w:pPr>
              <w:spacing w:after="0" w:line="240" w:lineRule="auto"/>
              <w:rPr>
                <w:rFonts w:eastAsia="Times New Roman" w:cs="Calibri"/>
                <w:color w:val="000000"/>
                <w:lang w:val="en-US"/>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667E1" w:rsidRPr="00D628F8" w:rsidRDefault="004667E1" w:rsidP="002A045D">
            <w:pPr>
              <w:spacing w:after="0" w:line="240" w:lineRule="auto"/>
              <w:rPr>
                <w:rFonts w:eastAsia="Times New Roman" w:cs="Calibri"/>
                <w:color w:val="000000"/>
                <w:lang w:val="en-US"/>
              </w:rPr>
            </w:pPr>
          </w:p>
        </w:tc>
        <w:tc>
          <w:tcPr>
            <w:tcW w:w="900" w:type="dxa"/>
            <w:tcBorders>
              <w:top w:val="single" w:sz="4" w:space="0" w:color="auto"/>
              <w:left w:val="nil"/>
              <w:bottom w:val="single" w:sz="4" w:space="0" w:color="auto"/>
              <w:right w:val="nil"/>
            </w:tcBorders>
            <w:shd w:val="clear" w:color="auto" w:fill="auto"/>
            <w:noWrap/>
            <w:vAlign w:val="bottom"/>
          </w:tcPr>
          <w:p w:rsidR="004667E1" w:rsidRPr="00D628F8" w:rsidRDefault="004667E1" w:rsidP="002A045D">
            <w:pPr>
              <w:spacing w:after="0" w:line="240" w:lineRule="auto"/>
              <w:rPr>
                <w:rFonts w:eastAsia="Times New Roman" w:cs="Calibri"/>
                <w:color w:val="000000"/>
                <w:lang w:val="en-US"/>
              </w:rPr>
            </w:pPr>
          </w:p>
        </w:tc>
        <w:tc>
          <w:tcPr>
            <w:tcW w:w="1080" w:type="dxa"/>
            <w:gridSpan w:val="2"/>
            <w:tcBorders>
              <w:top w:val="single" w:sz="4" w:space="0" w:color="auto"/>
              <w:left w:val="single" w:sz="4" w:space="0" w:color="auto"/>
              <w:bottom w:val="single" w:sz="4" w:space="0" w:color="auto"/>
              <w:right w:val="nil"/>
            </w:tcBorders>
            <w:shd w:val="clear" w:color="auto" w:fill="auto"/>
            <w:noWrap/>
            <w:vAlign w:val="bottom"/>
          </w:tcPr>
          <w:p w:rsidR="004667E1" w:rsidRPr="00D628F8" w:rsidRDefault="004667E1" w:rsidP="002A045D">
            <w:pPr>
              <w:spacing w:after="0" w:line="240" w:lineRule="auto"/>
              <w:rPr>
                <w:rFonts w:eastAsia="Times New Roman" w:cs="Calibri"/>
                <w:color w:val="00000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7E1" w:rsidRPr="00D628F8" w:rsidRDefault="004667E1" w:rsidP="002A045D">
            <w:pPr>
              <w:spacing w:after="0" w:line="240" w:lineRule="auto"/>
              <w:rPr>
                <w:rFonts w:eastAsia="Times New Roman" w:cs="Calibri"/>
                <w:color w:val="000000"/>
                <w:lang w:val="en-US"/>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667E1" w:rsidRPr="00D628F8" w:rsidRDefault="004667E1" w:rsidP="002A045D">
            <w:pPr>
              <w:spacing w:after="0" w:line="240" w:lineRule="auto"/>
              <w:rPr>
                <w:rFonts w:eastAsia="Times New Roman" w:cs="Calibri"/>
                <w:color w:val="000000"/>
                <w:lang w:val="en-US"/>
              </w:rPr>
            </w:pPr>
          </w:p>
        </w:tc>
      </w:tr>
      <w:tr w:rsidR="004A548D" w:rsidRPr="00D628F8" w:rsidTr="00302293">
        <w:trPr>
          <w:trHeight w:val="145"/>
        </w:trPr>
        <w:tc>
          <w:tcPr>
            <w:tcW w:w="1440" w:type="dxa"/>
            <w:vMerge/>
            <w:tcBorders>
              <w:top w:val="nil"/>
              <w:left w:val="single" w:sz="4" w:space="0" w:color="auto"/>
              <w:bottom w:val="single" w:sz="4" w:space="0" w:color="auto"/>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b/>
                <w:bCs/>
                <w:color w:val="000000"/>
                <w:lang w:val="en-US"/>
              </w:rPr>
            </w:pPr>
          </w:p>
        </w:tc>
        <w:tc>
          <w:tcPr>
            <w:tcW w:w="1440" w:type="dxa"/>
            <w:vMerge/>
            <w:tcBorders>
              <w:top w:val="nil"/>
              <w:left w:val="single" w:sz="4" w:space="0" w:color="auto"/>
              <w:bottom w:val="single" w:sz="4" w:space="0" w:color="000000"/>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color w:val="000000"/>
                <w:lang w:val="en-US"/>
              </w:rPr>
            </w:pPr>
          </w:p>
        </w:tc>
        <w:tc>
          <w:tcPr>
            <w:tcW w:w="2340" w:type="dxa"/>
            <w:tcBorders>
              <w:top w:val="single" w:sz="4" w:space="0" w:color="auto"/>
              <w:left w:val="nil"/>
              <w:bottom w:val="single" w:sz="4" w:space="0" w:color="auto"/>
              <w:right w:val="single" w:sz="4" w:space="0" w:color="auto"/>
            </w:tcBorders>
            <w:shd w:val="clear" w:color="auto" w:fill="auto"/>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Mechanical Technicians</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nil"/>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gridSpan w:val="2"/>
            <w:tcBorders>
              <w:top w:val="single" w:sz="4" w:space="0" w:color="auto"/>
              <w:left w:val="single" w:sz="4" w:space="0" w:color="auto"/>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r>
      <w:tr w:rsidR="004A548D" w:rsidRPr="00D628F8" w:rsidTr="00302293">
        <w:trPr>
          <w:trHeight w:val="145"/>
        </w:trPr>
        <w:tc>
          <w:tcPr>
            <w:tcW w:w="1440" w:type="dxa"/>
            <w:vMerge/>
            <w:tcBorders>
              <w:top w:val="nil"/>
              <w:left w:val="single" w:sz="4" w:space="0" w:color="auto"/>
              <w:bottom w:val="single" w:sz="4" w:space="0" w:color="auto"/>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b/>
                <w:bCs/>
                <w:color w:val="000000"/>
                <w:lang w:val="en-US"/>
              </w:rPr>
            </w:pPr>
          </w:p>
        </w:tc>
        <w:tc>
          <w:tcPr>
            <w:tcW w:w="1440" w:type="dxa"/>
            <w:vMerge/>
            <w:tcBorders>
              <w:top w:val="nil"/>
              <w:left w:val="single" w:sz="4" w:space="0" w:color="auto"/>
              <w:bottom w:val="single" w:sz="4" w:space="0" w:color="000000"/>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color w:val="000000"/>
                <w:lang w:val="en-US"/>
              </w:rPr>
            </w:pPr>
          </w:p>
        </w:tc>
        <w:tc>
          <w:tcPr>
            <w:tcW w:w="2340" w:type="dxa"/>
            <w:tcBorders>
              <w:top w:val="nil"/>
              <w:left w:val="nil"/>
              <w:bottom w:val="single" w:sz="4" w:space="0" w:color="auto"/>
              <w:right w:val="single" w:sz="4" w:space="0" w:color="auto"/>
            </w:tcBorders>
            <w:shd w:val="clear" w:color="auto" w:fill="auto"/>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Oil and Gas Transportation Services</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gridSpan w:val="2"/>
            <w:tcBorders>
              <w:top w:val="nil"/>
              <w:left w:val="single" w:sz="4" w:space="0" w:color="auto"/>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r>
      <w:tr w:rsidR="004A548D" w:rsidRPr="00D628F8" w:rsidTr="00302293">
        <w:trPr>
          <w:trHeight w:val="145"/>
        </w:trPr>
        <w:tc>
          <w:tcPr>
            <w:tcW w:w="1440" w:type="dxa"/>
            <w:vMerge/>
            <w:tcBorders>
              <w:top w:val="nil"/>
              <w:left w:val="single" w:sz="4" w:space="0" w:color="auto"/>
              <w:bottom w:val="single" w:sz="4" w:space="0" w:color="auto"/>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b/>
                <w:bCs/>
                <w:color w:val="000000"/>
                <w:lang w:val="en-US"/>
              </w:rPr>
            </w:pPr>
          </w:p>
        </w:tc>
        <w:tc>
          <w:tcPr>
            <w:tcW w:w="1440" w:type="dxa"/>
            <w:vMerge/>
            <w:tcBorders>
              <w:top w:val="nil"/>
              <w:left w:val="single" w:sz="4" w:space="0" w:color="auto"/>
              <w:bottom w:val="single" w:sz="4" w:space="0" w:color="000000"/>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color w:val="000000"/>
                <w:lang w:val="en-US"/>
              </w:rPr>
            </w:pPr>
          </w:p>
        </w:tc>
        <w:tc>
          <w:tcPr>
            <w:tcW w:w="2340" w:type="dxa"/>
            <w:tcBorders>
              <w:top w:val="nil"/>
              <w:left w:val="nil"/>
              <w:bottom w:val="single" w:sz="4" w:space="0" w:color="auto"/>
              <w:right w:val="single" w:sz="4" w:space="0" w:color="auto"/>
            </w:tcBorders>
            <w:shd w:val="clear" w:color="auto" w:fill="auto"/>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xml:space="preserve">Research &amp; Development Analyst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gridSpan w:val="2"/>
            <w:tcBorders>
              <w:top w:val="nil"/>
              <w:left w:val="single" w:sz="4" w:space="0" w:color="auto"/>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r>
      <w:tr w:rsidR="004A548D" w:rsidRPr="00D628F8" w:rsidTr="00302293">
        <w:trPr>
          <w:trHeight w:val="145"/>
        </w:trPr>
        <w:tc>
          <w:tcPr>
            <w:tcW w:w="1440" w:type="dxa"/>
            <w:vMerge/>
            <w:tcBorders>
              <w:top w:val="nil"/>
              <w:left w:val="single" w:sz="4" w:space="0" w:color="auto"/>
              <w:bottom w:val="single" w:sz="4" w:space="0" w:color="auto"/>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b/>
                <w:bCs/>
                <w:color w:val="000000"/>
                <w:lang w:val="en-US"/>
              </w:rPr>
            </w:pPr>
          </w:p>
        </w:tc>
        <w:tc>
          <w:tcPr>
            <w:tcW w:w="1440" w:type="dxa"/>
            <w:vMerge/>
            <w:tcBorders>
              <w:top w:val="nil"/>
              <w:left w:val="single" w:sz="4" w:space="0" w:color="auto"/>
              <w:bottom w:val="single" w:sz="4" w:space="0" w:color="000000"/>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color w:val="000000"/>
                <w:lang w:val="en-US"/>
              </w:rPr>
            </w:pPr>
          </w:p>
        </w:tc>
        <w:tc>
          <w:tcPr>
            <w:tcW w:w="2340" w:type="dxa"/>
            <w:tcBorders>
              <w:top w:val="single" w:sz="4" w:space="0" w:color="auto"/>
              <w:left w:val="nil"/>
              <w:bottom w:val="single" w:sz="4" w:space="0" w:color="auto"/>
              <w:right w:val="single" w:sz="4" w:space="0" w:color="auto"/>
            </w:tcBorders>
            <w:shd w:val="clear" w:color="auto" w:fill="auto"/>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Warehouse Technicians</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nil"/>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gridSpan w:val="2"/>
            <w:tcBorders>
              <w:top w:val="single" w:sz="4" w:space="0" w:color="auto"/>
              <w:left w:val="single" w:sz="4" w:space="0" w:color="auto"/>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r>
      <w:tr w:rsidR="004A548D" w:rsidRPr="00D628F8" w:rsidTr="00302293">
        <w:trPr>
          <w:trHeight w:val="145"/>
        </w:trPr>
        <w:tc>
          <w:tcPr>
            <w:tcW w:w="1440" w:type="dxa"/>
            <w:vMerge/>
            <w:tcBorders>
              <w:top w:val="nil"/>
              <w:left w:val="single" w:sz="4" w:space="0" w:color="auto"/>
              <w:bottom w:val="single" w:sz="4" w:space="0" w:color="auto"/>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b/>
                <w:bCs/>
                <w:color w:val="000000"/>
                <w:lang w:val="en-US"/>
              </w:rPr>
            </w:pPr>
          </w:p>
        </w:tc>
        <w:tc>
          <w:tcPr>
            <w:tcW w:w="1440" w:type="dxa"/>
            <w:vMerge/>
            <w:tcBorders>
              <w:top w:val="nil"/>
              <w:left w:val="single" w:sz="4" w:space="0" w:color="auto"/>
              <w:bottom w:val="single" w:sz="4" w:space="0" w:color="000000"/>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color w:val="000000"/>
                <w:lang w:val="en-US"/>
              </w:rPr>
            </w:pPr>
          </w:p>
        </w:tc>
        <w:tc>
          <w:tcPr>
            <w:tcW w:w="2340" w:type="dxa"/>
            <w:tcBorders>
              <w:top w:val="single" w:sz="4" w:space="0" w:color="auto"/>
              <w:left w:val="nil"/>
              <w:bottom w:val="single" w:sz="4" w:space="0" w:color="auto"/>
              <w:right w:val="single" w:sz="4" w:space="0" w:color="auto"/>
            </w:tcBorders>
            <w:shd w:val="clear" w:color="auto" w:fill="auto"/>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Well Testing Services Supervisors</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nil"/>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gridSpan w:val="2"/>
            <w:tcBorders>
              <w:top w:val="single" w:sz="4" w:space="0" w:color="auto"/>
              <w:left w:val="single" w:sz="4" w:space="0" w:color="auto"/>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r>
      <w:tr w:rsidR="004A548D" w:rsidRPr="00D628F8" w:rsidTr="00302293">
        <w:trPr>
          <w:trHeight w:val="145"/>
        </w:trPr>
        <w:tc>
          <w:tcPr>
            <w:tcW w:w="1440" w:type="dxa"/>
            <w:vMerge/>
            <w:tcBorders>
              <w:top w:val="nil"/>
              <w:left w:val="single" w:sz="4" w:space="0" w:color="auto"/>
              <w:bottom w:val="single" w:sz="4" w:space="0" w:color="auto"/>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b/>
                <w:bCs/>
                <w:color w:val="000000"/>
                <w:lang w:val="en-US"/>
              </w:rPr>
            </w:pPr>
          </w:p>
        </w:tc>
        <w:tc>
          <w:tcPr>
            <w:tcW w:w="1440" w:type="dxa"/>
            <w:vMerge/>
            <w:tcBorders>
              <w:top w:val="nil"/>
              <w:left w:val="single" w:sz="4" w:space="0" w:color="auto"/>
              <w:bottom w:val="single" w:sz="4" w:space="0" w:color="000000"/>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color w:val="000000"/>
                <w:lang w:val="en-US"/>
              </w:rPr>
            </w:pPr>
          </w:p>
        </w:tc>
        <w:tc>
          <w:tcPr>
            <w:tcW w:w="2340" w:type="dxa"/>
            <w:tcBorders>
              <w:top w:val="nil"/>
              <w:left w:val="nil"/>
              <w:bottom w:val="single" w:sz="4" w:space="0" w:color="auto"/>
              <w:right w:val="single" w:sz="4" w:space="0" w:color="auto"/>
            </w:tcBorders>
            <w:shd w:val="clear" w:color="auto" w:fill="auto"/>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Control Centre Operators</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gridSpan w:val="2"/>
            <w:tcBorders>
              <w:top w:val="nil"/>
              <w:left w:val="single" w:sz="4" w:space="0" w:color="auto"/>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r>
      <w:tr w:rsidR="004A548D" w:rsidRPr="00D628F8" w:rsidTr="00302293">
        <w:trPr>
          <w:trHeight w:val="145"/>
        </w:trPr>
        <w:tc>
          <w:tcPr>
            <w:tcW w:w="1440" w:type="dxa"/>
            <w:vMerge/>
            <w:tcBorders>
              <w:top w:val="nil"/>
              <w:left w:val="single" w:sz="4" w:space="0" w:color="auto"/>
              <w:bottom w:val="single" w:sz="4" w:space="0" w:color="auto"/>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b/>
                <w:bCs/>
                <w:color w:val="000000"/>
                <w:lang w:val="en-US"/>
              </w:rPr>
            </w:pPr>
          </w:p>
        </w:tc>
        <w:tc>
          <w:tcPr>
            <w:tcW w:w="1440" w:type="dxa"/>
            <w:vMerge/>
            <w:tcBorders>
              <w:top w:val="nil"/>
              <w:left w:val="single" w:sz="4" w:space="0" w:color="auto"/>
              <w:bottom w:val="single" w:sz="4" w:space="0" w:color="000000"/>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color w:val="000000"/>
                <w:lang w:val="en-US"/>
              </w:rPr>
            </w:pPr>
          </w:p>
        </w:tc>
        <w:tc>
          <w:tcPr>
            <w:tcW w:w="2340" w:type="dxa"/>
            <w:tcBorders>
              <w:top w:val="nil"/>
              <w:left w:val="nil"/>
              <w:bottom w:val="single" w:sz="4" w:space="0" w:color="auto"/>
              <w:right w:val="single" w:sz="4" w:space="0" w:color="auto"/>
            </w:tcBorders>
            <w:shd w:val="clear" w:color="auto" w:fill="auto"/>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Drilling Rig Operators</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gridSpan w:val="2"/>
            <w:tcBorders>
              <w:top w:val="nil"/>
              <w:left w:val="single" w:sz="4" w:space="0" w:color="auto"/>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r>
      <w:tr w:rsidR="004A548D" w:rsidRPr="00D628F8" w:rsidTr="00302293">
        <w:trPr>
          <w:trHeight w:val="145"/>
        </w:trPr>
        <w:tc>
          <w:tcPr>
            <w:tcW w:w="1440" w:type="dxa"/>
            <w:vMerge/>
            <w:tcBorders>
              <w:top w:val="nil"/>
              <w:left w:val="single" w:sz="4" w:space="0" w:color="auto"/>
              <w:bottom w:val="single" w:sz="4" w:space="0" w:color="auto"/>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b/>
                <w:bCs/>
                <w:color w:val="000000"/>
                <w:lang w:val="en-US"/>
              </w:rPr>
            </w:pPr>
          </w:p>
        </w:tc>
        <w:tc>
          <w:tcPr>
            <w:tcW w:w="1440" w:type="dxa"/>
            <w:vMerge/>
            <w:tcBorders>
              <w:top w:val="nil"/>
              <w:left w:val="single" w:sz="4" w:space="0" w:color="auto"/>
              <w:bottom w:val="single" w:sz="4" w:space="0" w:color="auto"/>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color w:val="000000"/>
                <w:lang w:val="en-US"/>
              </w:rPr>
            </w:pPr>
          </w:p>
        </w:tc>
        <w:tc>
          <w:tcPr>
            <w:tcW w:w="2340" w:type="dxa"/>
            <w:tcBorders>
              <w:top w:val="nil"/>
              <w:left w:val="nil"/>
              <w:bottom w:val="single" w:sz="4" w:space="0" w:color="auto"/>
              <w:right w:val="single" w:sz="4" w:space="0" w:color="auto"/>
            </w:tcBorders>
            <w:shd w:val="clear" w:color="auto" w:fill="auto"/>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Field Production Operators</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gridSpan w:val="2"/>
            <w:tcBorders>
              <w:top w:val="nil"/>
              <w:left w:val="single" w:sz="4" w:space="0" w:color="auto"/>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r>
      <w:tr w:rsidR="006642A2" w:rsidRPr="00D628F8" w:rsidTr="00302293">
        <w:trPr>
          <w:trHeight w:val="145"/>
        </w:trPr>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b/>
                <w:bCs/>
                <w:color w:val="000000"/>
                <w:lang w:val="en-US"/>
              </w:rPr>
            </w:pPr>
          </w:p>
        </w:tc>
        <w:tc>
          <w:tcPr>
            <w:tcW w:w="14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color w:val="000000"/>
                <w:lang w:val="en-US"/>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Heavy Equipment Operators</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nil"/>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gridSpan w:val="2"/>
            <w:tcBorders>
              <w:top w:val="single" w:sz="4" w:space="0" w:color="auto"/>
              <w:left w:val="single" w:sz="4" w:space="0" w:color="auto"/>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r>
      <w:tr w:rsidR="004A548D" w:rsidRPr="00D628F8" w:rsidTr="00302293">
        <w:trPr>
          <w:trHeight w:val="145"/>
        </w:trPr>
        <w:tc>
          <w:tcPr>
            <w:tcW w:w="1440" w:type="dxa"/>
            <w:vMerge/>
            <w:tcBorders>
              <w:top w:val="nil"/>
              <w:left w:val="single" w:sz="4" w:space="0" w:color="auto"/>
              <w:bottom w:val="single" w:sz="4" w:space="0" w:color="auto"/>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b/>
                <w:bCs/>
                <w:color w:val="000000"/>
                <w:lang w:val="en-US"/>
              </w:rPr>
            </w:pPr>
          </w:p>
        </w:tc>
        <w:tc>
          <w:tcPr>
            <w:tcW w:w="1440" w:type="dxa"/>
            <w:vMerge/>
            <w:tcBorders>
              <w:top w:val="nil"/>
              <w:left w:val="single" w:sz="4" w:space="0" w:color="auto"/>
              <w:bottom w:val="single" w:sz="4" w:space="0" w:color="000000"/>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color w:val="000000"/>
                <w:lang w:val="en-US"/>
              </w:rPr>
            </w:pPr>
          </w:p>
        </w:tc>
        <w:tc>
          <w:tcPr>
            <w:tcW w:w="2340" w:type="dxa"/>
            <w:tcBorders>
              <w:top w:val="single" w:sz="4" w:space="0" w:color="auto"/>
              <w:left w:val="nil"/>
              <w:bottom w:val="single" w:sz="4" w:space="0" w:color="auto"/>
              <w:right w:val="single" w:sz="4" w:space="0" w:color="auto"/>
            </w:tcBorders>
            <w:shd w:val="clear" w:color="auto" w:fill="auto"/>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Plant &amp; Facility Operators</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nil"/>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gridSpan w:val="2"/>
            <w:tcBorders>
              <w:top w:val="single" w:sz="4" w:space="0" w:color="auto"/>
              <w:left w:val="single" w:sz="4" w:space="0" w:color="auto"/>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r>
      <w:tr w:rsidR="004A548D" w:rsidRPr="00D628F8" w:rsidTr="00302293">
        <w:trPr>
          <w:trHeight w:val="145"/>
        </w:trPr>
        <w:tc>
          <w:tcPr>
            <w:tcW w:w="1440" w:type="dxa"/>
            <w:vMerge/>
            <w:tcBorders>
              <w:top w:val="nil"/>
              <w:left w:val="single" w:sz="4" w:space="0" w:color="auto"/>
              <w:bottom w:val="single" w:sz="4" w:space="0" w:color="auto"/>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b/>
                <w:bCs/>
                <w:color w:val="000000"/>
                <w:lang w:val="en-US"/>
              </w:rPr>
            </w:pPr>
          </w:p>
        </w:tc>
        <w:tc>
          <w:tcPr>
            <w:tcW w:w="1440" w:type="dxa"/>
            <w:vMerge/>
            <w:tcBorders>
              <w:top w:val="nil"/>
              <w:left w:val="single" w:sz="4" w:space="0" w:color="auto"/>
              <w:bottom w:val="single" w:sz="4" w:space="0" w:color="000000"/>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color w:val="000000"/>
                <w:lang w:val="en-US"/>
              </w:rPr>
            </w:pPr>
          </w:p>
        </w:tc>
        <w:tc>
          <w:tcPr>
            <w:tcW w:w="2340" w:type="dxa"/>
            <w:tcBorders>
              <w:top w:val="nil"/>
              <w:left w:val="nil"/>
              <w:bottom w:val="single" w:sz="4" w:space="0" w:color="auto"/>
              <w:right w:val="single" w:sz="4" w:space="0" w:color="auto"/>
            </w:tcBorders>
            <w:shd w:val="clear" w:color="auto" w:fill="auto"/>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Seismic Operators</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gridSpan w:val="2"/>
            <w:tcBorders>
              <w:top w:val="nil"/>
              <w:left w:val="single" w:sz="4" w:space="0" w:color="auto"/>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r>
      <w:tr w:rsidR="004A548D" w:rsidRPr="00D628F8" w:rsidTr="00302293">
        <w:trPr>
          <w:trHeight w:val="145"/>
        </w:trPr>
        <w:tc>
          <w:tcPr>
            <w:tcW w:w="1440" w:type="dxa"/>
            <w:vMerge/>
            <w:tcBorders>
              <w:top w:val="nil"/>
              <w:left w:val="single" w:sz="4" w:space="0" w:color="auto"/>
              <w:bottom w:val="single" w:sz="4" w:space="0" w:color="auto"/>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b/>
                <w:bCs/>
                <w:color w:val="000000"/>
                <w:lang w:val="en-US"/>
              </w:rPr>
            </w:pPr>
          </w:p>
        </w:tc>
        <w:tc>
          <w:tcPr>
            <w:tcW w:w="1440" w:type="dxa"/>
            <w:vMerge/>
            <w:tcBorders>
              <w:top w:val="nil"/>
              <w:left w:val="single" w:sz="4" w:space="0" w:color="auto"/>
              <w:bottom w:val="single" w:sz="4" w:space="0" w:color="000000"/>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color w:val="000000"/>
                <w:lang w:val="en-US"/>
              </w:rPr>
            </w:pPr>
          </w:p>
        </w:tc>
        <w:tc>
          <w:tcPr>
            <w:tcW w:w="2340" w:type="dxa"/>
            <w:tcBorders>
              <w:top w:val="nil"/>
              <w:left w:val="nil"/>
              <w:bottom w:val="single" w:sz="4" w:space="0" w:color="auto"/>
              <w:right w:val="single" w:sz="4" w:space="0" w:color="auto"/>
            </w:tcBorders>
            <w:shd w:val="clear" w:color="auto" w:fill="auto"/>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Well Services Operators</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gridSpan w:val="2"/>
            <w:tcBorders>
              <w:top w:val="nil"/>
              <w:left w:val="single" w:sz="4" w:space="0" w:color="auto"/>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r>
      <w:tr w:rsidR="004A548D" w:rsidRPr="00D628F8" w:rsidTr="00302293">
        <w:trPr>
          <w:trHeight w:val="145"/>
        </w:trPr>
        <w:tc>
          <w:tcPr>
            <w:tcW w:w="1440" w:type="dxa"/>
            <w:vMerge/>
            <w:tcBorders>
              <w:top w:val="nil"/>
              <w:left w:val="single" w:sz="4" w:space="0" w:color="auto"/>
              <w:bottom w:val="single" w:sz="4" w:space="0" w:color="auto"/>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b/>
                <w:bCs/>
                <w:color w:val="000000"/>
                <w:lang w:val="en-US"/>
              </w:rPr>
            </w:pPr>
          </w:p>
        </w:tc>
        <w:tc>
          <w:tcPr>
            <w:tcW w:w="1440" w:type="dxa"/>
            <w:vMerge/>
            <w:tcBorders>
              <w:top w:val="nil"/>
              <w:left w:val="single" w:sz="4" w:space="0" w:color="auto"/>
              <w:bottom w:val="single" w:sz="4" w:space="0" w:color="000000"/>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color w:val="000000"/>
                <w:lang w:val="en-US"/>
              </w:rPr>
            </w:pPr>
          </w:p>
        </w:tc>
        <w:tc>
          <w:tcPr>
            <w:tcW w:w="2340" w:type="dxa"/>
            <w:tcBorders>
              <w:top w:val="nil"/>
              <w:left w:val="nil"/>
              <w:bottom w:val="single" w:sz="4" w:space="0" w:color="auto"/>
              <w:right w:val="single" w:sz="4" w:space="0" w:color="auto"/>
            </w:tcBorders>
            <w:shd w:val="clear" w:color="auto" w:fill="auto"/>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Insulators</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nil"/>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gridSpan w:val="2"/>
            <w:tcBorders>
              <w:top w:val="nil"/>
              <w:left w:val="single" w:sz="4" w:space="0" w:color="auto"/>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r>
      <w:tr w:rsidR="004A548D" w:rsidRPr="00D628F8" w:rsidTr="00302293">
        <w:trPr>
          <w:trHeight w:val="145"/>
        </w:trPr>
        <w:tc>
          <w:tcPr>
            <w:tcW w:w="1440" w:type="dxa"/>
            <w:vMerge/>
            <w:tcBorders>
              <w:top w:val="nil"/>
              <w:left w:val="single" w:sz="4" w:space="0" w:color="auto"/>
              <w:bottom w:val="single" w:sz="4" w:space="0" w:color="auto"/>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b/>
                <w:bCs/>
                <w:color w:val="000000"/>
                <w:lang w:val="en-US"/>
              </w:rPr>
            </w:pPr>
          </w:p>
        </w:tc>
        <w:tc>
          <w:tcPr>
            <w:tcW w:w="1440" w:type="dxa"/>
            <w:vMerge/>
            <w:tcBorders>
              <w:top w:val="nil"/>
              <w:left w:val="single" w:sz="4" w:space="0" w:color="auto"/>
              <w:bottom w:val="single" w:sz="4" w:space="0" w:color="000000"/>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color w:val="000000"/>
                <w:lang w:val="en-US"/>
              </w:rPr>
            </w:pPr>
          </w:p>
        </w:tc>
        <w:tc>
          <w:tcPr>
            <w:tcW w:w="2340" w:type="dxa"/>
            <w:tcBorders>
              <w:top w:val="single" w:sz="4" w:space="0" w:color="auto"/>
              <w:left w:val="nil"/>
              <w:bottom w:val="single" w:sz="4" w:space="0" w:color="auto"/>
              <w:right w:val="single" w:sz="4" w:space="0" w:color="auto"/>
            </w:tcBorders>
            <w:shd w:val="clear" w:color="auto" w:fill="auto"/>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Machinists</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nil"/>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gridSpan w:val="2"/>
            <w:tcBorders>
              <w:top w:val="single" w:sz="4" w:space="0" w:color="auto"/>
              <w:left w:val="single" w:sz="4" w:space="0" w:color="auto"/>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r>
      <w:tr w:rsidR="004A548D" w:rsidRPr="00D628F8" w:rsidTr="00302293">
        <w:trPr>
          <w:trHeight w:val="145"/>
        </w:trPr>
        <w:tc>
          <w:tcPr>
            <w:tcW w:w="1440" w:type="dxa"/>
            <w:vMerge/>
            <w:tcBorders>
              <w:top w:val="nil"/>
              <w:left w:val="single" w:sz="4" w:space="0" w:color="auto"/>
              <w:bottom w:val="single" w:sz="4" w:space="0" w:color="auto"/>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b/>
                <w:bCs/>
                <w:color w:val="000000"/>
                <w:lang w:val="en-US"/>
              </w:rPr>
            </w:pPr>
          </w:p>
        </w:tc>
        <w:tc>
          <w:tcPr>
            <w:tcW w:w="1440" w:type="dxa"/>
            <w:vMerge/>
            <w:tcBorders>
              <w:top w:val="nil"/>
              <w:left w:val="single" w:sz="4" w:space="0" w:color="auto"/>
              <w:bottom w:val="single" w:sz="4" w:space="0" w:color="auto"/>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color w:val="000000"/>
                <w:lang w:val="en-US"/>
              </w:rPr>
            </w:pPr>
          </w:p>
        </w:tc>
        <w:tc>
          <w:tcPr>
            <w:tcW w:w="2340" w:type="dxa"/>
            <w:tcBorders>
              <w:top w:val="single" w:sz="4" w:space="0" w:color="auto"/>
              <w:left w:val="nil"/>
              <w:bottom w:val="single" w:sz="4" w:space="0" w:color="auto"/>
              <w:right w:val="single" w:sz="4" w:space="0" w:color="auto"/>
            </w:tcBorders>
            <w:shd w:val="clear" w:color="auto" w:fill="auto"/>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Millwrights</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nil"/>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gridSpan w:val="2"/>
            <w:tcBorders>
              <w:top w:val="single" w:sz="4" w:space="0" w:color="auto"/>
              <w:left w:val="single" w:sz="4" w:space="0" w:color="auto"/>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r>
      <w:tr w:rsidR="004A548D" w:rsidRPr="00D628F8" w:rsidTr="00302293">
        <w:trPr>
          <w:trHeight w:val="145"/>
        </w:trPr>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b/>
                <w:bCs/>
                <w:color w:val="000000"/>
                <w:lang w:val="en-US"/>
              </w:rPr>
            </w:pPr>
          </w:p>
        </w:tc>
        <w:tc>
          <w:tcPr>
            <w:tcW w:w="14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color w:val="000000"/>
                <w:lang w:val="en-US"/>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Pipefitters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nil"/>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gridSpan w:val="2"/>
            <w:tcBorders>
              <w:top w:val="single" w:sz="4" w:space="0" w:color="auto"/>
              <w:left w:val="single" w:sz="4" w:space="0" w:color="auto"/>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r>
      <w:tr w:rsidR="004A548D" w:rsidRPr="00D628F8" w:rsidTr="00302293">
        <w:trPr>
          <w:trHeight w:val="145"/>
        </w:trPr>
        <w:tc>
          <w:tcPr>
            <w:tcW w:w="1440" w:type="dxa"/>
            <w:vMerge/>
            <w:tcBorders>
              <w:top w:val="nil"/>
              <w:left w:val="single" w:sz="4" w:space="0" w:color="auto"/>
              <w:bottom w:val="single" w:sz="4" w:space="0" w:color="auto"/>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b/>
                <w:bCs/>
                <w:color w:val="000000"/>
                <w:lang w:val="en-US"/>
              </w:rPr>
            </w:pPr>
          </w:p>
        </w:tc>
        <w:tc>
          <w:tcPr>
            <w:tcW w:w="1440" w:type="dxa"/>
            <w:vMerge/>
            <w:tcBorders>
              <w:top w:val="nil"/>
              <w:left w:val="single" w:sz="4" w:space="0" w:color="auto"/>
              <w:bottom w:val="single" w:sz="4" w:space="0" w:color="000000"/>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color w:val="000000"/>
                <w:lang w:val="en-US"/>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Welders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nil"/>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gridSpan w:val="2"/>
            <w:tcBorders>
              <w:top w:val="single" w:sz="4" w:space="0" w:color="auto"/>
              <w:left w:val="single" w:sz="4" w:space="0" w:color="auto"/>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r>
      <w:tr w:rsidR="004A548D" w:rsidRPr="00D628F8" w:rsidTr="00302293">
        <w:trPr>
          <w:trHeight w:val="145"/>
        </w:trPr>
        <w:tc>
          <w:tcPr>
            <w:tcW w:w="1440" w:type="dxa"/>
            <w:vMerge/>
            <w:tcBorders>
              <w:top w:val="nil"/>
              <w:left w:val="single" w:sz="4" w:space="0" w:color="auto"/>
              <w:bottom w:val="single" w:sz="4" w:space="0" w:color="auto"/>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b/>
                <w:bCs/>
                <w:color w:val="000000"/>
                <w:lang w:val="en-US"/>
              </w:rPr>
            </w:pPr>
          </w:p>
        </w:tc>
        <w:tc>
          <w:tcPr>
            <w:tcW w:w="1440" w:type="dxa"/>
            <w:vMerge/>
            <w:tcBorders>
              <w:top w:val="nil"/>
              <w:left w:val="single" w:sz="4" w:space="0" w:color="auto"/>
              <w:bottom w:val="single" w:sz="4" w:space="0" w:color="000000"/>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color w:val="000000"/>
                <w:lang w:val="en-US"/>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Drilling &amp; Service Rig Work</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nil"/>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gridSpan w:val="2"/>
            <w:tcBorders>
              <w:top w:val="single" w:sz="4" w:space="0" w:color="auto"/>
              <w:left w:val="single" w:sz="4" w:space="0" w:color="auto"/>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r>
      <w:tr w:rsidR="004A548D" w:rsidRPr="00D628F8" w:rsidTr="00302293">
        <w:trPr>
          <w:trHeight w:val="145"/>
        </w:trPr>
        <w:tc>
          <w:tcPr>
            <w:tcW w:w="1440" w:type="dxa"/>
            <w:vMerge/>
            <w:tcBorders>
              <w:top w:val="nil"/>
              <w:left w:val="single" w:sz="4" w:space="0" w:color="auto"/>
              <w:bottom w:val="single" w:sz="4" w:space="0" w:color="auto"/>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b/>
                <w:bCs/>
                <w:color w:val="000000"/>
                <w:lang w:val="en-US"/>
              </w:rPr>
            </w:pPr>
          </w:p>
        </w:tc>
        <w:tc>
          <w:tcPr>
            <w:tcW w:w="1440" w:type="dxa"/>
            <w:vMerge/>
            <w:tcBorders>
              <w:top w:val="nil"/>
              <w:left w:val="single" w:sz="4" w:space="0" w:color="auto"/>
              <w:bottom w:val="single" w:sz="4" w:space="0" w:color="000000"/>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color w:val="000000"/>
                <w:lang w:val="en-US"/>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Scaffolding</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nil"/>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gridSpan w:val="2"/>
            <w:tcBorders>
              <w:top w:val="single" w:sz="4" w:space="0" w:color="auto"/>
              <w:left w:val="single" w:sz="4" w:space="0" w:color="auto"/>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r>
      <w:tr w:rsidR="004A548D" w:rsidRPr="00D628F8" w:rsidTr="00302293">
        <w:trPr>
          <w:trHeight w:val="145"/>
        </w:trPr>
        <w:tc>
          <w:tcPr>
            <w:tcW w:w="1440" w:type="dxa"/>
            <w:vMerge/>
            <w:tcBorders>
              <w:top w:val="nil"/>
              <w:left w:val="single" w:sz="4" w:space="0" w:color="auto"/>
              <w:bottom w:val="single" w:sz="4" w:space="0" w:color="auto"/>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b/>
                <w:bCs/>
                <w:color w:val="000000"/>
                <w:lang w:val="en-US"/>
              </w:rPr>
            </w:pPr>
          </w:p>
        </w:tc>
        <w:tc>
          <w:tcPr>
            <w:tcW w:w="1440" w:type="dxa"/>
            <w:vMerge/>
            <w:tcBorders>
              <w:top w:val="nil"/>
              <w:left w:val="single" w:sz="4" w:space="0" w:color="auto"/>
              <w:bottom w:val="single" w:sz="4" w:space="0" w:color="auto"/>
              <w:right w:val="single" w:sz="4" w:space="0" w:color="auto"/>
            </w:tcBorders>
            <w:shd w:val="clear" w:color="auto" w:fill="auto"/>
            <w:vAlign w:val="center"/>
            <w:hideMark/>
          </w:tcPr>
          <w:p w:rsidR="004667E1" w:rsidRPr="00D628F8" w:rsidRDefault="004667E1" w:rsidP="002A045D">
            <w:pPr>
              <w:spacing w:after="0" w:line="240" w:lineRule="auto"/>
              <w:rPr>
                <w:rFonts w:eastAsia="Times New Roman" w:cs="Calibri"/>
                <w:color w:val="000000"/>
                <w:lang w:val="en-US"/>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General</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nil"/>
              <w:bottom w:val="single" w:sz="4" w:space="0" w:color="auto"/>
              <w:right w:val="nil"/>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667E1" w:rsidRPr="00D628F8" w:rsidRDefault="004667E1" w:rsidP="002A045D">
            <w:pPr>
              <w:spacing w:after="0" w:line="240" w:lineRule="auto"/>
              <w:rPr>
                <w:rFonts w:eastAsia="Times New Roman" w:cs="Calibri"/>
                <w:color w:val="000000"/>
                <w:lang w:val="en-US"/>
              </w:rPr>
            </w:pPr>
            <w:r w:rsidRPr="00D628F8">
              <w:rPr>
                <w:rFonts w:eastAsia="Times New Roman" w:cs="Calibri"/>
                <w:color w:val="000000"/>
                <w:lang w:val="en-US"/>
              </w:rPr>
              <w:t> </w:t>
            </w:r>
          </w:p>
        </w:tc>
      </w:tr>
      <w:tr w:rsidR="004A548D" w:rsidRPr="00D628F8" w:rsidTr="00302293">
        <w:trPr>
          <w:trHeight w:val="566"/>
        </w:trPr>
        <w:tc>
          <w:tcPr>
            <w:tcW w:w="52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67E1" w:rsidRPr="00D628F8" w:rsidRDefault="004667E1" w:rsidP="00D115F3">
            <w:pPr>
              <w:spacing w:after="0" w:line="240" w:lineRule="auto"/>
              <w:rPr>
                <w:rFonts w:eastAsia="Times New Roman" w:cs="Calibri"/>
                <w:color w:val="000000"/>
                <w:lang w:val="en-US"/>
              </w:rPr>
            </w:pPr>
            <w:r>
              <w:rPr>
                <w:rFonts w:eastAsia="Times New Roman" w:cs="Calibri"/>
                <w:color w:val="000000"/>
                <w:lang w:val="en-US"/>
              </w:rPr>
              <w:t>Others (please specify)</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7E1" w:rsidRPr="00D628F8" w:rsidRDefault="004667E1" w:rsidP="00D115F3">
            <w:pPr>
              <w:spacing w:after="0" w:line="240" w:lineRule="auto"/>
              <w:rPr>
                <w:rFonts w:eastAsia="Times New Roman" w:cs="Calibri"/>
                <w:color w:val="000000"/>
                <w:lang w:val="en-US"/>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667E1" w:rsidRPr="00D628F8" w:rsidRDefault="004667E1" w:rsidP="00D115F3">
            <w:pPr>
              <w:spacing w:after="0" w:line="240" w:lineRule="auto"/>
              <w:rPr>
                <w:rFonts w:eastAsia="Times New Roman" w:cs="Calibri"/>
                <w:color w:val="000000"/>
                <w:lang w:val="en-US"/>
              </w:rPr>
            </w:pPr>
          </w:p>
        </w:tc>
        <w:tc>
          <w:tcPr>
            <w:tcW w:w="908" w:type="dxa"/>
            <w:gridSpan w:val="2"/>
            <w:tcBorders>
              <w:top w:val="single" w:sz="4" w:space="0" w:color="auto"/>
              <w:left w:val="nil"/>
              <w:bottom w:val="single" w:sz="4" w:space="0" w:color="auto"/>
              <w:right w:val="nil"/>
            </w:tcBorders>
            <w:shd w:val="clear" w:color="auto" w:fill="auto"/>
            <w:noWrap/>
            <w:vAlign w:val="bottom"/>
          </w:tcPr>
          <w:p w:rsidR="004667E1" w:rsidRPr="00D628F8" w:rsidRDefault="004667E1" w:rsidP="00D115F3">
            <w:pPr>
              <w:spacing w:after="0" w:line="240" w:lineRule="auto"/>
              <w:rPr>
                <w:rFonts w:eastAsia="Times New Roman" w:cs="Calibri"/>
                <w:color w:val="000000"/>
                <w:lang w:val="en-US"/>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7E1" w:rsidRPr="00D628F8" w:rsidRDefault="004667E1" w:rsidP="00D115F3">
            <w:pPr>
              <w:spacing w:after="0" w:line="240" w:lineRule="auto"/>
              <w:rPr>
                <w:rFonts w:eastAsia="Times New Roman" w:cs="Calibri"/>
                <w:color w:val="000000"/>
                <w:lang w:val="en-US"/>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667E1" w:rsidRPr="00D628F8" w:rsidRDefault="004667E1" w:rsidP="00D115F3">
            <w:pPr>
              <w:spacing w:after="0" w:line="240" w:lineRule="auto"/>
              <w:rPr>
                <w:rFonts w:eastAsia="Times New Roman" w:cs="Calibri"/>
                <w:color w:val="000000"/>
                <w:lang w:val="en-US"/>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667E1" w:rsidRPr="00D628F8" w:rsidRDefault="004667E1" w:rsidP="00D115F3">
            <w:pPr>
              <w:spacing w:after="0" w:line="240" w:lineRule="auto"/>
              <w:rPr>
                <w:rFonts w:eastAsia="Times New Roman" w:cs="Calibri"/>
                <w:color w:val="000000"/>
                <w:lang w:val="en-US"/>
              </w:rPr>
            </w:pPr>
          </w:p>
        </w:tc>
      </w:tr>
    </w:tbl>
    <w:p w:rsidR="006F2822" w:rsidRDefault="006F2822" w:rsidP="00FE2904">
      <w:pPr>
        <w:pStyle w:val="ListParagraph"/>
        <w:shd w:val="clear" w:color="auto" w:fill="FFFFFF" w:themeFill="background1"/>
        <w:spacing w:after="0" w:line="360" w:lineRule="auto"/>
        <w:ind w:left="0"/>
        <w:rPr>
          <w:b/>
          <w:sz w:val="24"/>
        </w:rPr>
      </w:pPr>
      <w:r w:rsidRPr="006F2822">
        <w:rPr>
          <w:color w:val="808080" w:themeColor="background1" w:themeShade="80"/>
          <w:sz w:val="20"/>
          <w:u w:val="single"/>
        </w:rPr>
        <w:t>Rationale</w:t>
      </w:r>
      <w:r w:rsidRPr="006F2822">
        <w:rPr>
          <w:color w:val="808080" w:themeColor="background1" w:themeShade="80"/>
          <w:sz w:val="20"/>
        </w:rPr>
        <w:t>: To</w:t>
      </w:r>
      <w:r w:rsidR="00F50423">
        <w:rPr>
          <w:color w:val="808080" w:themeColor="background1" w:themeShade="80"/>
          <w:sz w:val="20"/>
        </w:rPr>
        <w:t xml:space="preserve"> identify employment trend</w:t>
      </w:r>
      <w:r w:rsidR="00263590">
        <w:rPr>
          <w:color w:val="808080" w:themeColor="background1" w:themeShade="80"/>
          <w:sz w:val="20"/>
        </w:rPr>
        <w:t>s</w:t>
      </w:r>
      <w:r w:rsidR="00F50423">
        <w:rPr>
          <w:color w:val="808080" w:themeColor="background1" w:themeShade="80"/>
          <w:sz w:val="20"/>
        </w:rPr>
        <w:t xml:space="preserve"> in specific job areas </w:t>
      </w:r>
    </w:p>
    <w:p w:rsidR="000C6926" w:rsidRDefault="000C6926" w:rsidP="005C007C">
      <w:pPr>
        <w:spacing w:after="0" w:line="360" w:lineRule="auto"/>
        <w:jc w:val="both"/>
        <w:rPr>
          <w:b/>
          <w:sz w:val="24"/>
        </w:rPr>
      </w:pPr>
    </w:p>
    <w:p w:rsidR="000D2C8A" w:rsidRDefault="00D57C0D" w:rsidP="00FE1385">
      <w:pPr>
        <w:spacing w:after="0" w:line="360" w:lineRule="auto"/>
        <w:jc w:val="both"/>
        <w:rPr>
          <w:b/>
          <w:sz w:val="24"/>
        </w:rPr>
      </w:pPr>
      <w:r>
        <w:rPr>
          <w:b/>
          <w:sz w:val="24"/>
        </w:rPr>
        <w:t>6.3</w:t>
      </w:r>
      <w:r w:rsidR="000D2C8A" w:rsidRPr="0057381C">
        <w:rPr>
          <w:b/>
          <w:sz w:val="24"/>
        </w:rPr>
        <w:t xml:space="preserve"> </w:t>
      </w:r>
      <w:r w:rsidR="005D568E">
        <w:rPr>
          <w:b/>
          <w:sz w:val="24"/>
        </w:rPr>
        <w:t xml:space="preserve"> </w:t>
      </w:r>
      <w:r w:rsidR="000D2C8A" w:rsidRPr="0057381C">
        <w:rPr>
          <w:b/>
          <w:sz w:val="24"/>
        </w:rPr>
        <w:t xml:space="preserve">Critical </w:t>
      </w:r>
      <w:r w:rsidR="00406921">
        <w:rPr>
          <w:b/>
          <w:sz w:val="24"/>
        </w:rPr>
        <w:t>Job Areas</w:t>
      </w:r>
      <w:r w:rsidR="000D2C8A">
        <w:rPr>
          <w:b/>
          <w:sz w:val="24"/>
        </w:rPr>
        <w:t xml:space="preserve"> </w:t>
      </w:r>
    </w:p>
    <w:p w:rsidR="005B5DF6" w:rsidRDefault="005B5DF6" w:rsidP="00F50423">
      <w:pPr>
        <w:spacing w:after="120" w:line="360" w:lineRule="auto"/>
        <w:jc w:val="both"/>
      </w:pPr>
      <w:r w:rsidRPr="00076A3E">
        <w:t xml:space="preserve">Please fill in </w:t>
      </w:r>
      <w:r w:rsidRPr="00076A3E">
        <w:rPr>
          <w:b/>
          <w:u w:val="single"/>
        </w:rPr>
        <w:t xml:space="preserve">top 3 critical </w:t>
      </w:r>
      <w:r>
        <w:rPr>
          <w:b/>
          <w:u w:val="single"/>
        </w:rPr>
        <w:t>job areas</w:t>
      </w:r>
      <w:r w:rsidR="00A97D27">
        <w:t xml:space="preserve"> </w:t>
      </w:r>
      <w:r w:rsidRPr="00076A3E">
        <w:t>required by your company in the table below</w:t>
      </w:r>
      <w:r>
        <w:t xml:space="preserve">. </w:t>
      </w:r>
      <w:r w:rsidR="00A97D27">
        <w:t>Please refer to Question 6.2 for list of Job Areas.</w:t>
      </w:r>
    </w:p>
    <w:p w:rsidR="000D2C8A" w:rsidRDefault="00FB2801" w:rsidP="00D152A1">
      <w:pPr>
        <w:spacing w:after="0" w:line="360" w:lineRule="auto"/>
        <w:jc w:val="both"/>
      </w:pPr>
      <w:r w:rsidRPr="00D152A1">
        <w:rPr>
          <w:b/>
        </w:rPr>
        <w:t>Note</w:t>
      </w:r>
      <w:r>
        <w:t xml:space="preserve">: </w:t>
      </w:r>
      <w:r w:rsidR="005B5DF6" w:rsidRPr="008737B7">
        <w:t xml:space="preserve">Critical </w:t>
      </w:r>
      <w:r w:rsidR="00406921">
        <w:t xml:space="preserve">job areas </w:t>
      </w:r>
      <w:r w:rsidR="00F50423">
        <w:t>can be defined as j</w:t>
      </w:r>
      <w:r w:rsidR="00406921">
        <w:t>ob areas</w:t>
      </w:r>
      <w:r w:rsidR="005B5DF6" w:rsidRPr="008737B7">
        <w:t xml:space="preserve"> t</w:t>
      </w:r>
      <w:r w:rsidR="00F50423">
        <w:t>hat are difficult to fill in or j</w:t>
      </w:r>
      <w:r w:rsidR="00406921">
        <w:t>ob areas</w:t>
      </w:r>
      <w:r w:rsidR="005B5DF6" w:rsidRPr="008737B7">
        <w:t xml:space="preserve"> that are </w:t>
      </w:r>
      <w:r w:rsidR="00F50423">
        <w:t>important</w:t>
      </w:r>
      <w:r w:rsidR="005B5DF6" w:rsidRPr="008737B7">
        <w:t xml:space="preserve"> for future business</w:t>
      </w:r>
      <w:r w:rsidR="00A97D27">
        <w:t>.</w:t>
      </w:r>
    </w:p>
    <w:tbl>
      <w:tblPr>
        <w:tblW w:w="8815" w:type="dxa"/>
        <w:tblLook w:val="04A0" w:firstRow="1" w:lastRow="0" w:firstColumn="1" w:lastColumn="0" w:noHBand="0" w:noVBand="1"/>
      </w:tblPr>
      <w:tblGrid>
        <w:gridCol w:w="540"/>
        <w:gridCol w:w="3136"/>
        <w:gridCol w:w="5139"/>
      </w:tblGrid>
      <w:tr w:rsidR="000D2C8A" w:rsidRPr="00C94D33" w:rsidTr="0086065D">
        <w:trPr>
          <w:trHeight w:val="370"/>
        </w:trPr>
        <w:tc>
          <w:tcPr>
            <w:tcW w:w="540"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0D2C8A" w:rsidRPr="00C94D33" w:rsidRDefault="000D2C8A" w:rsidP="001C258E">
            <w:pPr>
              <w:spacing w:after="0"/>
              <w:jc w:val="center"/>
              <w:rPr>
                <w:rFonts w:eastAsia="Times New Roman" w:cs="Calibri"/>
                <w:b/>
                <w:bCs/>
                <w:color w:val="FFFFFF"/>
                <w:lang w:val="en-US"/>
              </w:rPr>
            </w:pPr>
            <w:r w:rsidRPr="00C94D33">
              <w:rPr>
                <w:rFonts w:eastAsia="Times New Roman" w:cs="Calibri"/>
                <w:b/>
                <w:bCs/>
                <w:color w:val="FFFFFF"/>
                <w:lang w:val="en-US"/>
              </w:rPr>
              <w:t>No.</w:t>
            </w:r>
          </w:p>
        </w:tc>
        <w:tc>
          <w:tcPr>
            <w:tcW w:w="3136" w:type="dxa"/>
            <w:tcBorders>
              <w:top w:val="single" w:sz="4" w:space="0" w:color="auto"/>
              <w:left w:val="nil"/>
              <w:bottom w:val="single" w:sz="4" w:space="0" w:color="auto"/>
              <w:right w:val="single" w:sz="4" w:space="0" w:color="auto"/>
            </w:tcBorders>
            <w:shd w:val="clear" w:color="000000" w:fill="002060"/>
            <w:noWrap/>
            <w:vAlign w:val="bottom"/>
            <w:hideMark/>
          </w:tcPr>
          <w:p w:rsidR="000D2C8A" w:rsidRPr="00C94D33" w:rsidRDefault="000D2C8A" w:rsidP="00B23FED">
            <w:pPr>
              <w:spacing w:after="0"/>
              <w:jc w:val="both"/>
              <w:rPr>
                <w:rFonts w:eastAsia="Times New Roman" w:cs="Calibri"/>
                <w:b/>
                <w:bCs/>
                <w:color w:val="FFFFFF"/>
                <w:lang w:val="en-US"/>
              </w:rPr>
            </w:pPr>
            <w:r w:rsidRPr="00C94D33">
              <w:rPr>
                <w:rFonts w:eastAsia="Times New Roman" w:cs="Calibri"/>
                <w:b/>
                <w:bCs/>
                <w:color w:val="FFFFFF"/>
                <w:lang w:val="en-US"/>
              </w:rPr>
              <w:t xml:space="preserve">Job </w:t>
            </w:r>
            <w:r w:rsidR="007517F1">
              <w:rPr>
                <w:rFonts w:eastAsia="Times New Roman" w:cs="Calibri"/>
                <w:b/>
                <w:bCs/>
                <w:color w:val="FFFFFF"/>
                <w:lang w:val="en-US"/>
              </w:rPr>
              <w:t>Areas</w:t>
            </w:r>
          </w:p>
        </w:tc>
        <w:tc>
          <w:tcPr>
            <w:tcW w:w="5139" w:type="dxa"/>
            <w:tcBorders>
              <w:top w:val="single" w:sz="4" w:space="0" w:color="auto"/>
              <w:left w:val="nil"/>
              <w:bottom w:val="single" w:sz="4" w:space="0" w:color="auto"/>
              <w:right w:val="single" w:sz="4" w:space="0" w:color="auto"/>
            </w:tcBorders>
            <w:shd w:val="clear" w:color="auto" w:fill="FFC000"/>
            <w:noWrap/>
            <w:vAlign w:val="bottom"/>
            <w:hideMark/>
          </w:tcPr>
          <w:p w:rsidR="000D2C8A" w:rsidRPr="0086065D" w:rsidRDefault="000D2C8A" w:rsidP="00B23FED">
            <w:pPr>
              <w:spacing w:after="0"/>
              <w:jc w:val="both"/>
              <w:rPr>
                <w:rFonts w:eastAsia="Times New Roman" w:cs="Calibri"/>
                <w:b/>
                <w:bCs/>
                <w:lang w:val="en-US"/>
              </w:rPr>
            </w:pPr>
            <w:r w:rsidRPr="0086065D">
              <w:rPr>
                <w:rFonts w:eastAsia="Times New Roman" w:cs="Calibri"/>
                <w:b/>
                <w:bCs/>
                <w:lang w:val="en-US"/>
              </w:rPr>
              <w:t xml:space="preserve">Job Responsibility </w:t>
            </w:r>
          </w:p>
        </w:tc>
      </w:tr>
      <w:tr w:rsidR="000D2C8A" w:rsidRPr="00C94D33" w:rsidTr="00F61117">
        <w:trPr>
          <w:trHeight w:val="3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D2C8A" w:rsidRPr="00C94D33" w:rsidRDefault="000D2C8A" w:rsidP="001C258E">
            <w:pPr>
              <w:spacing w:after="0"/>
              <w:jc w:val="center"/>
              <w:rPr>
                <w:rFonts w:eastAsia="Times New Roman" w:cs="Calibri"/>
                <w:color w:val="000000"/>
                <w:lang w:val="en-US"/>
              </w:rPr>
            </w:pPr>
            <w:r w:rsidRPr="00C94D33">
              <w:rPr>
                <w:rFonts w:eastAsia="Times New Roman" w:cs="Calibri"/>
                <w:color w:val="000000"/>
                <w:lang w:val="en-US"/>
              </w:rPr>
              <w:t>1</w:t>
            </w:r>
          </w:p>
        </w:tc>
        <w:tc>
          <w:tcPr>
            <w:tcW w:w="3136" w:type="dxa"/>
            <w:tcBorders>
              <w:top w:val="nil"/>
              <w:left w:val="nil"/>
              <w:bottom w:val="single" w:sz="4" w:space="0" w:color="auto"/>
              <w:right w:val="single" w:sz="4" w:space="0" w:color="auto"/>
            </w:tcBorders>
            <w:shd w:val="clear" w:color="auto" w:fill="auto"/>
            <w:noWrap/>
            <w:vAlign w:val="bottom"/>
          </w:tcPr>
          <w:p w:rsidR="000D2C8A" w:rsidRPr="00213B19" w:rsidRDefault="000D2C8A" w:rsidP="00B23FED">
            <w:pPr>
              <w:spacing w:after="0"/>
              <w:jc w:val="both"/>
              <w:rPr>
                <w:rFonts w:eastAsia="Times New Roman" w:cs="Calibri"/>
                <w:color w:val="000000"/>
                <w:sz w:val="20"/>
                <w:lang w:val="en-US"/>
              </w:rPr>
            </w:pPr>
          </w:p>
        </w:tc>
        <w:tc>
          <w:tcPr>
            <w:tcW w:w="5139" w:type="dxa"/>
            <w:tcBorders>
              <w:top w:val="nil"/>
              <w:left w:val="nil"/>
              <w:bottom w:val="single" w:sz="4" w:space="0" w:color="auto"/>
              <w:right w:val="single" w:sz="4" w:space="0" w:color="auto"/>
            </w:tcBorders>
            <w:shd w:val="clear" w:color="auto" w:fill="auto"/>
            <w:noWrap/>
            <w:vAlign w:val="bottom"/>
          </w:tcPr>
          <w:p w:rsidR="000D2C8A" w:rsidRPr="00213B19" w:rsidRDefault="000D2C8A" w:rsidP="00B23FED">
            <w:pPr>
              <w:spacing w:after="0"/>
              <w:jc w:val="both"/>
              <w:rPr>
                <w:rFonts w:eastAsia="Times New Roman" w:cs="Calibri"/>
                <w:color w:val="000000"/>
                <w:sz w:val="20"/>
                <w:lang w:val="en-US"/>
              </w:rPr>
            </w:pPr>
          </w:p>
        </w:tc>
      </w:tr>
      <w:tr w:rsidR="000D2C8A" w:rsidRPr="00C94D33" w:rsidTr="00F61117">
        <w:trPr>
          <w:trHeight w:val="3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D2C8A" w:rsidRPr="00C94D33" w:rsidRDefault="000D2C8A" w:rsidP="001C258E">
            <w:pPr>
              <w:spacing w:after="0"/>
              <w:jc w:val="center"/>
              <w:rPr>
                <w:rFonts w:eastAsia="Times New Roman" w:cs="Calibri"/>
                <w:color w:val="000000"/>
                <w:lang w:val="en-US"/>
              </w:rPr>
            </w:pPr>
            <w:r w:rsidRPr="00C94D33">
              <w:rPr>
                <w:rFonts w:eastAsia="Times New Roman" w:cs="Calibri"/>
                <w:color w:val="000000"/>
                <w:lang w:val="en-US"/>
              </w:rPr>
              <w:t>2</w:t>
            </w:r>
          </w:p>
        </w:tc>
        <w:tc>
          <w:tcPr>
            <w:tcW w:w="3136" w:type="dxa"/>
            <w:tcBorders>
              <w:top w:val="nil"/>
              <w:left w:val="nil"/>
              <w:bottom w:val="single" w:sz="4" w:space="0" w:color="auto"/>
              <w:right w:val="single" w:sz="4" w:space="0" w:color="auto"/>
            </w:tcBorders>
            <w:shd w:val="clear" w:color="auto" w:fill="auto"/>
            <w:noWrap/>
            <w:vAlign w:val="bottom"/>
          </w:tcPr>
          <w:p w:rsidR="000D2C8A" w:rsidRPr="00213B19" w:rsidRDefault="000D2C8A" w:rsidP="00B23FED">
            <w:pPr>
              <w:spacing w:after="0"/>
              <w:jc w:val="both"/>
              <w:rPr>
                <w:rFonts w:eastAsia="Times New Roman" w:cs="Calibri"/>
                <w:color w:val="000000"/>
                <w:sz w:val="20"/>
                <w:lang w:val="en-US"/>
              </w:rPr>
            </w:pPr>
          </w:p>
        </w:tc>
        <w:tc>
          <w:tcPr>
            <w:tcW w:w="5139" w:type="dxa"/>
            <w:tcBorders>
              <w:top w:val="nil"/>
              <w:left w:val="nil"/>
              <w:bottom w:val="single" w:sz="4" w:space="0" w:color="auto"/>
              <w:right w:val="single" w:sz="4" w:space="0" w:color="auto"/>
            </w:tcBorders>
            <w:shd w:val="clear" w:color="auto" w:fill="auto"/>
            <w:noWrap/>
            <w:vAlign w:val="bottom"/>
          </w:tcPr>
          <w:p w:rsidR="000D2C8A" w:rsidRPr="00213B19" w:rsidRDefault="000D2C8A" w:rsidP="00B23FED">
            <w:pPr>
              <w:spacing w:after="0"/>
              <w:jc w:val="both"/>
              <w:rPr>
                <w:rFonts w:eastAsia="Times New Roman" w:cs="Calibri"/>
                <w:color w:val="000000"/>
                <w:sz w:val="20"/>
                <w:lang w:val="en-US"/>
              </w:rPr>
            </w:pPr>
          </w:p>
        </w:tc>
      </w:tr>
      <w:tr w:rsidR="000D2C8A" w:rsidRPr="00C94D33" w:rsidTr="00F61117">
        <w:trPr>
          <w:trHeight w:val="3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D2C8A" w:rsidRPr="00C94D33" w:rsidRDefault="000D2C8A" w:rsidP="001C258E">
            <w:pPr>
              <w:spacing w:after="0"/>
              <w:jc w:val="center"/>
              <w:rPr>
                <w:rFonts w:eastAsia="Times New Roman" w:cs="Calibri"/>
                <w:color w:val="000000"/>
                <w:lang w:val="en-US"/>
              </w:rPr>
            </w:pPr>
            <w:r w:rsidRPr="00C94D33">
              <w:rPr>
                <w:rFonts w:eastAsia="Times New Roman" w:cs="Calibri"/>
                <w:color w:val="000000"/>
                <w:lang w:val="en-US"/>
              </w:rPr>
              <w:t>3</w:t>
            </w:r>
          </w:p>
        </w:tc>
        <w:tc>
          <w:tcPr>
            <w:tcW w:w="3136" w:type="dxa"/>
            <w:tcBorders>
              <w:top w:val="nil"/>
              <w:left w:val="nil"/>
              <w:bottom w:val="single" w:sz="4" w:space="0" w:color="auto"/>
              <w:right w:val="single" w:sz="4" w:space="0" w:color="auto"/>
            </w:tcBorders>
            <w:shd w:val="clear" w:color="auto" w:fill="auto"/>
            <w:noWrap/>
            <w:vAlign w:val="bottom"/>
          </w:tcPr>
          <w:p w:rsidR="000D2C8A" w:rsidRPr="00213B19" w:rsidRDefault="000D2C8A" w:rsidP="00B23FED">
            <w:pPr>
              <w:spacing w:after="0"/>
              <w:jc w:val="both"/>
              <w:rPr>
                <w:rFonts w:eastAsia="Times New Roman" w:cs="Calibri"/>
                <w:color w:val="000000"/>
                <w:sz w:val="20"/>
                <w:lang w:val="en-US"/>
              </w:rPr>
            </w:pPr>
          </w:p>
        </w:tc>
        <w:tc>
          <w:tcPr>
            <w:tcW w:w="5139" w:type="dxa"/>
            <w:tcBorders>
              <w:top w:val="nil"/>
              <w:left w:val="nil"/>
              <w:bottom w:val="single" w:sz="4" w:space="0" w:color="auto"/>
              <w:right w:val="single" w:sz="4" w:space="0" w:color="auto"/>
            </w:tcBorders>
            <w:shd w:val="clear" w:color="auto" w:fill="auto"/>
            <w:noWrap/>
            <w:vAlign w:val="bottom"/>
          </w:tcPr>
          <w:p w:rsidR="000D2C8A" w:rsidRPr="00213B19" w:rsidRDefault="000D2C8A" w:rsidP="00B23FED">
            <w:pPr>
              <w:spacing w:after="0"/>
              <w:jc w:val="both"/>
              <w:rPr>
                <w:rFonts w:eastAsia="Times New Roman" w:cs="Calibri"/>
                <w:color w:val="000000"/>
                <w:sz w:val="20"/>
                <w:lang w:val="en-US"/>
              </w:rPr>
            </w:pPr>
          </w:p>
        </w:tc>
      </w:tr>
    </w:tbl>
    <w:p w:rsidR="00340E0D" w:rsidRPr="006D5F6F" w:rsidRDefault="000C3EC8" w:rsidP="00FE2904">
      <w:pPr>
        <w:spacing w:after="0"/>
        <w:rPr>
          <w:color w:val="808080" w:themeColor="background1" w:themeShade="80"/>
          <w:sz w:val="20"/>
        </w:rPr>
      </w:pPr>
      <w:r w:rsidRPr="006D5F6F">
        <w:rPr>
          <w:color w:val="808080" w:themeColor="background1" w:themeShade="80"/>
          <w:sz w:val="20"/>
          <w:u w:val="single"/>
        </w:rPr>
        <w:t>Rationale</w:t>
      </w:r>
      <w:r w:rsidRPr="006D5F6F">
        <w:rPr>
          <w:color w:val="808080" w:themeColor="background1" w:themeShade="80"/>
          <w:sz w:val="20"/>
        </w:rPr>
        <w:t xml:space="preserve">: To </w:t>
      </w:r>
      <w:r w:rsidR="00F50423">
        <w:rPr>
          <w:color w:val="808080" w:themeColor="background1" w:themeShade="80"/>
          <w:sz w:val="20"/>
        </w:rPr>
        <w:t>identify</w:t>
      </w:r>
      <w:r w:rsidRPr="006D5F6F">
        <w:rPr>
          <w:color w:val="808080" w:themeColor="background1" w:themeShade="80"/>
          <w:sz w:val="20"/>
        </w:rPr>
        <w:t xml:space="preserve"> critical </w:t>
      </w:r>
      <w:r w:rsidR="00406921" w:rsidRPr="006D5F6F">
        <w:rPr>
          <w:color w:val="808080" w:themeColor="background1" w:themeShade="80"/>
          <w:sz w:val="20"/>
        </w:rPr>
        <w:t xml:space="preserve">job areas </w:t>
      </w:r>
      <w:r w:rsidR="00383CC8">
        <w:rPr>
          <w:color w:val="808080" w:themeColor="background1" w:themeShade="80"/>
          <w:sz w:val="20"/>
        </w:rPr>
        <w:t xml:space="preserve">to </w:t>
      </w:r>
      <w:r w:rsidR="00F50423">
        <w:rPr>
          <w:color w:val="808080" w:themeColor="background1" w:themeShade="80"/>
          <w:sz w:val="20"/>
        </w:rPr>
        <w:t xml:space="preserve">help determine a more accurate </w:t>
      </w:r>
      <w:r w:rsidR="00F50423" w:rsidRPr="006D5F6F">
        <w:rPr>
          <w:color w:val="808080" w:themeColor="background1" w:themeShade="80"/>
          <w:sz w:val="20"/>
        </w:rPr>
        <w:t>upskilling/reskilling intervention</w:t>
      </w:r>
    </w:p>
    <w:p w:rsidR="000F2C49" w:rsidRDefault="000F2C49" w:rsidP="00B23FED">
      <w:pPr>
        <w:spacing w:after="0"/>
        <w:jc w:val="both"/>
        <w:rPr>
          <w:color w:val="FF0000"/>
          <w:sz w:val="20"/>
        </w:rPr>
      </w:pPr>
    </w:p>
    <w:p w:rsidR="00BB1F77" w:rsidRDefault="00BB1F77" w:rsidP="00B23FED">
      <w:pPr>
        <w:spacing w:after="0"/>
        <w:jc w:val="both"/>
        <w:rPr>
          <w:b/>
        </w:rPr>
      </w:pPr>
    </w:p>
    <w:p w:rsidR="003220F3" w:rsidRDefault="003220F3" w:rsidP="005C007C">
      <w:pPr>
        <w:spacing w:after="160" w:line="259" w:lineRule="auto"/>
        <w:rPr>
          <w:b/>
        </w:rPr>
      </w:pPr>
      <w:r>
        <w:rPr>
          <w:b/>
        </w:rPr>
        <w:br w:type="page"/>
      </w:r>
    </w:p>
    <w:p w:rsidR="00A97D27" w:rsidRPr="004F44B5" w:rsidRDefault="00A97D27" w:rsidP="004F44B5">
      <w:pPr>
        <w:pStyle w:val="ListParagraph"/>
        <w:numPr>
          <w:ilvl w:val="0"/>
          <w:numId w:val="2"/>
        </w:numPr>
        <w:spacing w:after="0"/>
        <w:jc w:val="both"/>
        <w:rPr>
          <w:b/>
        </w:rPr>
      </w:pPr>
      <w:r w:rsidRPr="004F44B5">
        <w:rPr>
          <w:b/>
          <w:sz w:val="24"/>
        </w:rPr>
        <w:lastRenderedPageBreak/>
        <w:t>General Comments</w:t>
      </w:r>
      <w:r w:rsidR="009A3FAD" w:rsidRPr="004F44B5">
        <w:rPr>
          <w:b/>
          <w:sz w:val="24"/>
        </w:rPr>
        <w:t xml:space="preserve"> and</w:t>
      </w:r>
      <w:r w:rsidRPr="004F44B5">
        <w:rPr>
          <w:b/>
          <w:sz w:val="24"/>
        </w:rPr>
        <w:t xml:space="preserve"> Feedback</w:t>
      </w:r>
      <w:bookmarkStart w:id="4" w:name="_GoBack"/>
      <w:bookmarkEnd w:id="4"/>
    </w:p>
    <w:p w:rsidR="00A97D27" w:rsidRPr="00A32086" w:rsidRDefault="009A3FAD" w:rsidP="00A32086">
      <w:pPr>
        <w:spacing w:after="0" w:line="360" w:lineRule="auto"/>
        <w:jc w:val="both"/>
      </w:pPr>
      <w:r w:rsidRPr="00A32086">
        <w:t xml:space="preserve">Please leave any </w:t>
      </w:r>
      <w:r w:rsidR="003220F3">
        <w:t xml:space="preserve">general </w:t>
      </w:r>
      <w:r w:rsidRPr="00A32086">
        <w:t xml:space="preserve">comments or feedback </w:t>
      </w:r>
      <w:r w:rsidR="00F50423">
        <w:t xml:space="preserve">that </w:t>
      </w:r>
      <w:r w:rsidR="003220F3">
        <w:t xml:space="preserve">you </w:t>
      </w:r>
      <w:r w:rsidR="00F50423">
        <w:t xml:space="preserve">may have </w:t>
      </w:r>
    </w:p>
    <w:tbl>
      <w:tblPr>
        <w:tblStyle w:val="TableGrid"/>
        <w:tblW w:w="8815" w:type="dxa"/>
        <w:tblLook w:val="04A0" w:firstRow="1" w:lastRow="0" w:firstColumn="1" w:lastColumn="0" w:noHBand="0" w:noVBand="1"/>
      </w:tblPr>
      <w:tblGrid>
        <w:gridCol w:w="8815"/>
      </w:tblGrid>
      <w:tr w:rsidR="009A3FAD" w:rsidTr="009263B2">
        <w:trPr>
          <w:trHeight w:val="1970"/>
        </w:trPr>
        <w:tc>
          <w:tcPr>
            <w:tcW w:w="8815" w:type="dxa"/>
          </w:tcPr>
          <w:p w:rsidR="009A3FAD" w:rsidRDefault="009A3FAD" w:rsidP="009A3FAD">
            <w:pPr>
              <w:spacing w:after="0"/>
              <w:jc w:val="both"/>
            </w:pPr>
          </w:p>
          <w:p w:rsidR="003220F3" w:rsidRDefault="003220F3" w:rsidP="009A3FAD">
            <w:pPr>
              <w:spacing w:after="0"/>
              <w:jc w:val="both"/>
            </w:pPr>
          </w:p>
          <w:p w:rsidR="003220F3" w:rsidRDefault="003220F3" w:rsidP="009A3FAD">
            <w:pPr>
              <w:spacing w:after="0"/>
              <w:jc w:val="both"/>
            </w:pPr>
          </w:p>
          <w:p w:rsidR="003220F3" w:rsidRDefault="003220F3" w:rsidP="009A3FAD">
            <w:pPr>
              <w:spacing w:after="0"/>
              <w:jc w:val="both"/>
            </w:pPr>
          </w:p>
          <w:p w:rsidR="003220F3" w:rsidRDefault="003220F3" w:rsidP="009A3FAD">
            <w:pPr>
              <w:spacing w:after="0"/>
              <w:jc w:val="both"/>
            </w:pPr>
          </w:p>
          <w:p w:rsidR="003220F3" w:rsidRDefault="003220F3" w:rsidP="009A3FAD">
            <w:pPr>
              <w:spacing w:after="0"/>
              <w:jc w:val="both"/>
            </w:pPr>
          </w:p>
          <w:p w:rsidR="003220F3" w:rsidRDefault="003220F3" w:rsidP="009A3FAD">
            <w:pPr>
              <w:spacing w:after="0"/>
              <w:jc w:val="both"/>
            </w:pPr>
          </w:p>
          <w:p w:rsidR="003220F3" w:rsidRDefault="003220F3" w:rsidP="009A3FAD">
            <w:pPr>
              <w:spacing w:after="0"/>
              <w:jc w:val="both"/>
            </w:pPr>
          </w:p>
          <w:p w:rsidR="003220F3" w:rsidRDefault="003220F3" w:rsidP="009A3FAD">
            <w:pPr>
              <w:spacing w:after="0"/>
              <w:jc w:val="both"/>
            </w:pPr>
          </w:p>
          <w:p w:rsidR="003220F3" w:rsidRDefault="003220F3" w:rsidP="009A3FAD">
            <w:pPr>
              <w:spacing w:after="0"/>
              <w:jc w:val="both"/>
            </w:pPr>
          </w:p>
          <w:p w:rsidR="003220F3" w:rsidRDefault="003220F3" w:rsidP="009A3FAD">
            <w:pPr>
              <w:spacing w:after="0"/>
              <w:jc w:val="both"/>
            </w:pPr>
          </w:p>
          <w:p w:rsidR="003220F3" w:rsidRDefault="003220F3" w:rsidP="009A3FAD">
            <w:pPr>
              <w:spacing w:after="0"/>
              <w:jc w:val="both"/>
            </w:pPr>
          </w:p>
          <w:p w:rsidR="003220F3" w:rsidRDefault="003220F3" w:rsidP="009A3FAD">
            <w:pPr>
              <w:spacing w:after="0"/>
              <w:jc w:val="both"/>
            </w:pPr>
          </w:p>
          <w:p w:rsidR="003220F3" w:rsidRDefault="003220F3" w:rsidP="009A3FAD">
            <w:pPr>
              <w:spacing w:after="0"/>
              <w:jc w:val="both"/>
            </w:pPr>
          </w:p>
        </w:tc>
      </w:tr>
    </w:tbl>
    <w:p w:rsidR="004A548D" w:rsidRDefault="004A548D" w:rsidP="00B23FED">
      <w:pPr>
        <w:spacing w:after="0"/>
        <w:jc w:val="both"/>
        <w:rPr>
          <w:sz w:val="24"/>
        </w:rPr>
      </w:pPr>
    </w:p>
    <w:p w:rsidR="00D47435" w:rsidRDefault="00D47435" w:rsidP="00B23FED">
      <w:pPr>
        <w:spacing w:after="0"/>
        <w:jc w:val="both"/>
        <w:rPr>
          <w:sz w:val="20"/>
        </w:rPr>
      </w:pPr>
    </w:p>
    <w:p w:rsidR="004D2FDC" w:rsidRDefault="004D2FDC" w:rsidP="004D2FDC">
      <w:pPr>
        <w:spacing w:after="0"/>
        <w:rPr>
          <w:sz w:val="20"/>
        </w:rPr>
      </w:pPr>
    </w:p>
    <w:p w:rsidR="00D47435" w:rsidRDefault="003129AD" w:rsidP="004D2FDC">
      <w:pPr>
        <w:spacing w:after="0"/>
        <w:rPr>
          <w:b/>
          <w:i/>
        </w:rPr>
      </w:pPr>
      <w:r w:rsidRPr="00A32086">
        <w:t>T</w:t>
      </w:r>
      <w:r w:rsidR="004D2FDC">
        <w:t>hank you for completing the OGSE</w:t>
      </w:r>
      <w:r w:rsidR="004D2FDC" w:rsidRPr="00A32086">
        <w:t xml:space="preserve"> industry survey</w:t>
      </w:r>
      <w:r w:rsidR="00795860" w:rsidRPr="00A32086">
        <w:t>.</w:t>
      </w:r>
      <w:r w:rsidR="004D2FDC">
        <w:t xml:space="preserve"> </w:t>
      </w:r>
      <w:r w:rsidR="004D2FDC" w:rsidRPr="00A32086">
        <w:t xml:space="preserve">Your input is valuable for </w:t>
      </w:r>
      <w:r w:rsidR="003220F3">
        <w:t>the growth of Malaysian OGSE industry</w:t>
      </w:r>
      <w:r w:rsidR="004D2FDC" w:rsidRPr="00A32086">
        <w:t>.</w:t>
      </w:r>
      <w:r w:rsidR="00A97D27" w:rsidRPr="00A32086">
        <w:t xml:space="preserve"> </w:t>
      </w:r>
      <w:r w:rsidR="004D2FDC" w:rsidRPr="00A32086">
        <w:t>The results will be compiled and analysed at an aggregated level.</w:t>
      </w:r>
    </w:p>
    <w:p w:rsidR="00D47435" w:rsidRDefault="00D47435" w:rsidP="00B23FED">
      <w:pPr>
        <w:spacing w:after="0"/>
        <w:jc w:val="both"/>
        <w:rPr>
          <w:b/>
          <w:i/>
        </w:rPr>
      </w:pPr>
    </w:p>
    <w:p w:rsidR="000F2C49" w:rsidRDefault="002638B6" w:rsidP="00A12F17">
      <w:pPr>
        <w:spacing w:after="0"/>
        <w:jc w:val="both"/>
        <w:rPr>
          <w:b/>
          <w:sz w:val="28"/>
        </w:rPr>
      </w:pPr>
      <w:r>
        <w:t>MPRC</w:t>
      </w:r>
      <w:r w:rsidR="00995D35">
        <w:t xml:space="preserve"> on a best endeavour basis</w:t>
      </w:r>
      <w:r>
        <w:t xml:space="preserve"> </w:t>
      </w:r>
      <w:r w:rsidR="0084440F">
        <w:t>shall</w:t>
      </w:r>
      <w:r>
        <w:t xml:space="preserve"> safeguard and secure all information provided in this</w:t>
      </w:r>
      <w:r w:rsidR="004D2FDC">
        <w:t xml:space="preserve"> OGSE</w:t>
      </w:r>
      <w:r w:rsidR="00491713">
        <w:t xml:space="preserve"> </w:t>
      </w:r>
      <w:r>
        <w:t xml:space="preserve">Industry </w:t>
      </w:r>
      <w:r w:rsidR="004D2FDC">
        <w:t>Survey</w:t>
      </w:r>
      <w:r w:rsidR="00A10008">
        <w:t xml:space="preserve"> (“Confidential Information”). MPRC will not disclose or use any Confidential Information for</w:t>
      </w:r>
      <w:r w:rsidR="00EF59BF">
        <w:t xml:space="preserve"> the benefit of any third party</w:t>
      </w:r>
      <w:r w:rsidR="00A12F17">
        <w:t xml:space="preserve"> without prior consent.</w:t>
      </w:r>
    </w:p>
    <w:sectPr w:rsidR="000F2C49" w:rsidSect="00D152A1">
      <w:headerReference w:type="default" r:id="rId12"/>
      <w:footerReference w:type="default" r:id="rId13"/>
      <w:type w:val="continuous"/>
      <w:pgSz w:w="11906" w:h="16838"/>
      <w:pgMar w:top="1606" w:right="1440" w:bottom="1260" w:left="1440" w:header="63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CE1" w:rsidRDefault="004C1CE1" w:rsidP="00927734">
      <w:pPr>
        <w:spacing w:after="0" w:line="240" w:lineRule="auto"/>
      </w:pPr>
      <w:r>
        <w:separator/>
      </w:r>
    </w:p>
  </w:endnote>
  <w:endnote w:type="continuationSeparator" w:id="0">
    <w:p w:rsidR="004C1CE1" w:rsidRDefault="004C1CE1" w:rsidP="00927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230085"/>
      <w:docPartObj>
        <w:docPartGallery w:val="Page Numbers (Bottom of Page)"/>
        <w:docPartUnique/>
      </w:docPartObj>
    </w:sdtPr>
    <w:sdtEndPr>
      <w:rPr>
        <w:noProof/>
      </w:rPr>
    </w:sdtEndPr>
    <w:sdtContent>
      <w:p w:rsidR="00263590" w:rsidRDefault="00263590">
        <w:pPr>
          <w:pStyle w:val="Footer"/>
          <w:jc w:val="center"/>
        </w:pPr>
        <w:r>
          <w:fldChar w:fldCharType="begin"/>
        </w:r>
        <w:r>
          <w:instrText xml:space="preserve"> PAGE   \* MERGEFORMAT </w:instrText>
        </w:r>
        <w:r>
          <w:fldChar w:fldCharType="separate"/>
        </w:r>
        <w:r w:rsidR="004F44B5">
          <w:rPr>
            <w:noProof/>
          </w:rPr>
          <w:t>13</w:t>
        </w:r>
        <w:r>
          <w:rPr>
            <w:noProof/>
          </w:rPr>
          <w:fldChar w:fldCharType="end"/>
        </w:r>
      </w:p>
    </w:sdtContent>
  </w:sdt>
  <w:p w:rsidR="00263590" w:rsidRDefault="00263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CE1" w:rsidRDefault="004C1CE1" w:rsidP="00927734">
      <w:pPr>
        <w:spacing w:after="0" w:line="240" w:lineRule="auto"/>
      </w:pPr>
      <w:r>
        <w:separator/>
      </w:r>
    </w:p>
  </w:footnote>
  <w:footnote w:type="continuationSeparator" w:id="0">
    <w:p w:rsidR="004C1CE1" w:rsidRDefault="004C1CE1" w:rsidP="00927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590" w:rsidRPr="00A62B2A" w:rsidRDefault="00263590" w:rsidP="008D09D6">
    <w:pPr>
      <w:pStyle w:val="Header"/>
      <w:tabs>
        <w:tab w:val="clear" w:pos="4513"/>
        <w:tab w:val="clear" w:pos="9026"/>
        <w:tab w:val="center" w:pos="3887"/>
      </w:tabs>
      <w:spacing w:before="720"/>
      <w:ind w:left="-454" w:right="-454"/>
      <w:jc w:val="center"/>
      <w:rPr>
        <w:b/>
        <w:sz w:val="24"/>
        <w:szCs w:val="14"/>
      </w:rPr>
    </w:pPr>
    <w:r w:rsidRPr="00F31217">
      <w:rPr>
        <w:b/>
        <w:noProof/>
        <w:sz w:val="24"/>
        <w:szCs w:val="14"/>
        <w:lang w:val="en-US"/>
      </w:rPr>
      <w:drawing>
        <wp:anchor distT="0" distB="0" distL="114300" distR="114300" simplePos="0" relativeHeight="251659264" behindDoc="0" locked="0" layoutInCell="1" allowOverlap="1" wp14:anchorId="729B8EDB" wp14:editId="54C46A9B">
          <wp:simplePos x="0" y="0"/>
          <wp:positionH relativeFrom="margin">
            <wp:posOffset>5038725</wp:posOffset>
          </wp:positionH>
          <wp:positionV relativeFrom="topMargin">
            <wp:posOffset>307244</wp:posOffset>
          </wp:positionV>
          <wp:extent cx="778510" cy="550545"/>
          <wp:effectExtent l="0" t="0" r="2540" b="1905"/>
          <wp:wrapSquare wrapText="bothSides"/>
          <wp:docPr id="19" name="Picture 19" descr="C:\Users\Joseph\Desktop\Templates &amp; MPRC Logo\MPRC Logo Design F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ph\Desktop\Templates &amp; MPRC Logo\MPRC Logo Design Final.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8510" cy="550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4"/>
        <w:szCs w:val="14"/>
        <w:lang w:val="en-US"/>
      </w:rPr>
      <w:drawing>
        <wp:anchor distT="0" distB="0" distL="114300" distR="114300" simplePos="0" relativeHeight="251667456" behindDoc="0" locked="0" layoutInCell="1" allowOverlap="1" wp14:anchorId="0A89E640" wp14:editId="6752E802">
          <wp:simplePos x="0" y="0"/>
          <wp:positionH relativeFrom="column">
            <wp:posOffset>5730875</wp:posOffset>
          </wp:positionH>
          <wp:positionV relativeFrom="paragraph">
            <wp:posOffset>-176530</wp:posOffset>
          </wp:positionV>
          <wp:extent cx="551815" cy="630555"/>
          <wp:effectExtent l="0" t="0" r="635" b="0"/>
          <wp:wrapThrough wrapText="bothSides">
            <wp:wrapPolygon edited="0">
              <wp:start x="0" y="0"/>
              <wp:lineTo x="0" y="20882"/>
              <wp:lineTo x="20879" y="20882"/>
              <wp:lineTo x="20879"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RONA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1815" cy="630555"/>
                  </a:xfrm>
                  <a:prstGeom prst="rect">
                    <a:avLst/>
                  </a:prstGeom>
                </pic:spPr>
              </pic:pic>
            </a:graphicData>
          </a:graphic>
        </wp:anchor>
      </w:drawing>
    </w:r>
    <w:r>
      <w:rPr>
        <w:b/>
        <w:sz w:val="24"/>
        <w:szCs w:val="14"/>
      </w:rPr>
      <w:t xml:space="preserve">                      </w:t>
    </w:r>
    <w:r w:rsidRPr="00F31217">
      <w:rPr>
        <w:b/>
        <w:sz w:val="24"/>
        <w:szCs w:val="14"/>
      </w:rPr>
      <w:t>OIL &amp; GAS SERVICES AND EQUIPMENT</w:t>
    </w:r>
    <w:r>
      <w:rPr>
        <w:b/>
        <w:sz w:val="24"/>
        <w:szCs w:val="14"/>
      </w:rPr>
      <w:t xml:space="preserve"> (OGSE)</w:t>
    </w:r>
    <w:r w:rsidRPr="00F31217">
      <w:rPr>
        <w:b/>
        <w:sz w:val="24"/>
        <w:szCs w:val="14"/>
      </w:rPr>
      <w:t xml:space="preserve"> INDUSTRY </w:t>
    </w:r>
    <w:r>
      <w:rPr>
        <w:b/>
        <w:sz w:val="24"/>
        <w:szCs w:val="14"/>
      </w:rPr>
      <w:t>SURVEY 2017</w:t>
    </w:r>
  </w:p>
  <w:p w:rsidR="00263590" w:rsidRDefault="00263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754F5"/>
    <w:multiLevelType w:val="hybridMultilevel"/>
    <w:tmpl w:val="03F08EB2"/>
    <w:lvl w:ilvl="0" w:tplc="1C08D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D0890"/>
    <w:multiLevelType w:val="hybridMultilevel"/>
    <w:tmpl w:val="E02EFE58"/>
    <w:lvl w:ilvl="0" w:tplc="1C08D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A72E3"/>
    <w:multiLevelType w:val="hybridMultilevel"/>
    <w:tmpl w:val="0EDEB8DE"/>
    <w:lvl w:ilvl="0" w:tplc="F30EF128">
      <w:start w:val="1"/>
      <w:numFmt w:val="decimal"/>
      <w:lvlText w:val="%1."/>
      <w:lvlJc w:val="left"/>
      <w:pPr>
        <w:ind w:left="360" w:hanging="360"/>
      </w:pPr>
      <w:rPr>
        <w:rFonts w:hint="default"/>
      </w:r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15:restartNumberingAfterBreak="0">
    <w:nsid w:val="3A434F22"/>
    <w:multiLevelType w:val="hybridMultilevel"/>
    <w:tmpl w:val="DC2634A6"/>
    <w:lvl w:ilvl="0" w:tplc="1C08D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D6F9F"/>
    <w:multiLevelType w:val="hybridMultilevel"/>
    <w:tmpl w:val="8A7C5972"/>
    <w:lvl w:ilvl="0" w:tplc="1C08D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EF06E8"/>
    <w:multiLevelType w:val="hybridMultilevel"/>
    <w:tmpl w:val="5114BFE4"/>
    <w:lvl w:ilvl="0" w:tplc="7B6AFD1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5B896501"/>
    <w:multiLevelType w:val="hybridMultilevel"/>
    <w:tmpl w:val="2C947074"/>
    <w:lvl w:ilvl="0" w:tplc="44090019">
      <w:start w:val="1"/>
      <w:numFmt w:val="lowerLetter"/>
      <w:lvlText w:val="%1."/>
      <w:lvlJc w:val="left"/>
      <w:pPr>
        <w:ind w:left="360" w:hanging="360"/>
      </w:pPr>
    </w:lvl>
    <w:lvl w:ilvl="1" w:tplc="85FEF254">
      <w:start w:val="1"/>
      <w:numFmt w:val="decimal"/>
      <w:lvlText w:val="%2)"/>
      <w:lvlJc w:val="left"/>
      <w:pPr>
        <w:ind w:left="1080" w:hanging="360"/>
      </w:pPr>
      <w:rPr>
        <w:rFonts w:hint="default"/>
      </w:r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7" w15:restartNumberingAfterBreak="0">
    <w:nsid w:val="6520437C"/>
    <w:multiLevelType w:val="hybridMultilevel"/>
    <w:tmpl w:val="46601EE0"/>
    <w:lvl w:ilvl="0" w:tplc="04090011">
      <w:start w:val="1"/>
      <w:numFmt w:val="decimal"/>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5895A03"/>
    <w:multiLevelType w:val="hybridMultilevel"/>
    <w:tmpl w:val="DF10E4E2"/>
    <w:lvl w:ilvl="0" w:tplc="1C08D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0"/>
  </w:num>
  <w:num w:numId="6">
    <w:abstractNumId w:val="8"/>
  </w:num>
  <w:num w:numId="7">
    <w:abstractNumId w:val="1"/>
  </w:num>
  <w:num w:numId="8">
    <w:abstractNumId w:val="7"/>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34"/>
    <w:rsid w:val="000013CA"/>
    <w:rsid w:val="000016D3"/>
    <w:rsid w:val="000025AB"/>
    <w:rsid w:val="00004160"/>
    <w:rsid w:val="00011B7E"/>
    <w:rsid w:val="000127C2"/>
    <w:rsid w:val="00014B7D"/>
    <w:rsid w:val="000167B3"/>
    <w:rsid w:val="00022616"/>
    <w:rsid w:val="00023380"/>
    <w:rsid w:val="00027A3C"/>
    <w:rsid w:val="00033715"/>
    <w:rsid w:val="000345E3"/>
    <w:rsid w:val="00040274"/>
    <w:rsid w:val="00042CD3"/>
    <w:rsid w:val="000437CD"/>
    <w:rsid w:val="000437E1"/>
    <w:rsid w:val="00045985"/>
    <w:rsid w:val="000461BD"/>
    <w:rsid w:val="000461E2"/>
    <w:rsid w:val="000517CF"/>
    <w:rsid w:val="00053A0C"/>
    <w:rsid w:val="00055380"/>
    <w:rsid w:val="00057755"/>
    <w:rsid w:val="0006158B"/>
    <w:rsid w:val="00061C2B"/>
    <w:rsid w:val="000652E8"/>
    <w:rsid w:val="000758D1"/>
    <w:rsid w:val="00075E55"/>
    <w:rsid w:val="0007617D"/>
    <w:rsid w:val="00077F8F"/>
    <w:rsid w:val="000814C1"/>
    <w:rsid w:val="00082F83"/>
    <w:rsid w:val="0008402E"/>
    <w:rsid w:val="00093697"/>
    <w:rsid w:val="00096009"/>
    <w:rsid w:val="000A0DB3"/>
    <w:rsid w:val="000A3B3F"/>
    <w:rsid w:val="000A6D84"/>
    <w:rsid w:val="000A7A55"/>
    <w:rsid w:val="000B23B5"/>
    <w:rsid w:val="000B32A8"/>
    <w:rsid w:val="000B38F5"/>
    <w:rsid w:val="000C113D"/>
    <w:rsid w:val="000C1177"/>
    <w:rsid w:val="000C3EC8"/>
    <w:rsid w:val="000C50BE"/>
    <w:rsid w:val="000C68EA"/>
    <w:rsid w:val="000C6926"/>
    <w:rsid w:val="000D2009"/>
    <w:rsid w:val="000D2C8A"/>
    <w:rsid w:val="000D6A5A"/>
    <w:rsid w:val="000E066D"/>
    <w:rsid w:val="000E20D6"/>
    <w:rsid w:val="000E68FC"/>
    <w:rsid w:val="000F2C49"/>
    <w:rsid w:val="000F32DD"/>
    <w:rsid w:val="000F474B"/>
    <w:rsid w:val="000F50C3"/>
    <w:rsid w:val="000F7A04"/>
    <w:rsid w:val="00115746"/>
    <w:rsid w:val="00117625"/>
    <w:rsid w:val="001222FD"/>
    <w:rsid w:val="00130DCE"/>
    <w:rsid w:val="00132765"/>
    <w:rsid w:val="00143142"/>
    <w:rsid w:val="00145C4E"/>
    <w:rsid w:val="00147A56"/>
    <w:rsid w:val="00150F2C"/>
    <w:rsid w:val="001522B0"/>
    <w:rsid w:val="00155040"/>
    <w:rsid w:val="00155F10"/>
    <w:rsid w:val="00161DB4"/>
    <w:rsid w:val="001621CF"/>
    <w:rsid w:val="00164D8E"/>
    <w:rsid w:val="0016742B"/>
    <w:rsid w:val="00171A18"/>
    <w:rsid w:val="001732FF"/>
    <w:rsid w:val="00173CB7"/>
    <w:rsid w:val="00174680"/>
    <w:rsid w:val="001772DA"/>
    <w:rsid w:val="00193C78"/>
    <w:rsid w:val="00194DE5"/>
    <w:rsid w:val="001A0065"/>
    <w:rsid w:val="001A11C1"/>
    <w:rsid w:val="001B4B87"/>
    <w:rsid w:val="001B5640"/>
    <w:rsid w:val="001C0640"/>
    <w:rsid w:val="001C067A"/>
    <w:rsid w:val="001C17FA"/>
    <w:rsid w:val="001C258E"/>
    <w:rsid w:val="001C3CC1"/>
    <w:rsid w:val="001D0FFE"/>
    <w:rsid w:val="001D15D8"/>
    <w:rsid w:val="001D37C7"/>
    <w:rsid w:val="001D3B8B"/>
    <w:rsid w:val="001E1DDF"/>
    <w:rsid w:val="001E3974"/>
    <w:rsid w:val="001E7DD7"/>
    <w:rsid w:val="001F03CB"/>
    <w:rsid w:val="00200D25"/>
    <w:rsid w:val="00206EBB"/>
    <w:rsid w:val="00207C56"/>
    <w:rsid w:val="00210DDE"/>
    <w:rsid w:val="00211509"/>
    <w:rsid w:val="00212C9E"/>
    <w:rsid w:val="00213B19"/>
    <w:rsid w:val="002141A4"/>
    <w:rsid w:val="00214407"/>
    <w:rsid w:val="00215F67"/>
    <w:rsid w:val="00222A54"/>
    <w:rsid w:val="00232B22"/>
    <w:rsid w:val="00234D7E"/>
    <w:rsid w:val="00237C6A"/>
    <w:rsid w:val="00240D05"/>
    <w:rsid w:val="00241318"/>
    <w:rsid w:val="00241DC8"/>
    <w:rsid w:val="002426D5"/>
    <w:rsid w:val="00243DE5"/>
    <w:rsid w:val="00245625"/>
    <w:rsid w:val="00250B32"/>
    <w:rsid w:val="0025464C"/>
    <w:rsid w:val="00260EE8"/>
    <w:rsid w:val="0026289F"/>
    <w:rsid w:val="00263590"/>
    <w:rsid w:val="002638B6"/>
    <w:rsid w:val="00263B80"/>
    <w:rsid w:val="00265F3C"/>
    <w:rsid w:val="00266B40"/>
    <w:rsid w:val="00284C13"/>
    <w:rsid w:val="00284F89"/>
    <w:rsid w:val="002852CB"/>
    <w:rsid w:val="00290218"/>
    <w:rsid w:val="002908F3"/>
    <w:rsid w:val="00292CA1"/>
    <w:rsid w:val="00293F95"/>
    <w:rsid w:val="002A045D"/>
    <w:rsid w:val="002A0AC2"/>
    <w:rsid w:val="002A19CB"/>
    <w:rsid w:val="002A1E2B"/>
    <w:rsid w:val="002A5C60"/>
    <w:rsid w:val="002B0392"/>
    <w:rsid w:val="002B419A"/>
    <w:rsid w:val="002C23A3"/>
    <w:rsid w:val="002C25C8"/>
    <w:rsid w:val="002C5EB4"/>
    <w:rsid w:val="002C6B1C"/>
    <w:rsid w:val="002D09C9"/>
    <w:rsid w:val="002D1D60"/>
    <w:rsid w:val="002D2293"/>
    <w:rsid w:val="002D44B4"/>
    <w:rsid w:val="002D4F04"/>
    <w:rsid w:val="002D4FB3"/>
    <w:rsid w:val="002D5435"/>
    <w:rsid w:val="002D5F06"/>
    <w:rsid w:val="002D6628"/>
    <w:rsid w:val="002E4AD1"/>
    <w:rsid w:val="002E4E87"/>
    <w:rsid w:val="002E61C4"/>
    <w:rsid w:val="002F73DD"/>
    <w:rsid w:val="00302293"/>
    <w:rsid w:val="00302EC2"/>
    <w:rsid w:val="00303625"/>
    <w:rsid w:val="003129AD"/>
    <w:rsid w:val="00314600"/>
    <w:rsid w:val="0031627B"/>
    <w:rsid w:val="00316BBD"/>
    <w:rsid w:val="00320B73"/>
    <w:rsid w:val="003220F3"/>
    <w:rsid w:val="00322677"/>
    <w:rsid w:val="00322D4A"/>
    <w:rsid w:val="00324DC2"/>
    <w:rsid w:val="00334919"/>
    <w:rsid w:val="00340905"/>
    <w:rsid w:val="00340E0D"/>
    <w:rsid w:val="00343695"/>
    <w:rsid w:val="00343990"/>
    <w:rsid w:val="0034498B"/>
    <w:rsid w:val="00356D63"/>
    <w:rsid w:val="00360932"/>
    <w:rsid w:val="003760EE"/>
    <w:rsid w:val="003774E4"/>
    <w:rsid w:val="00380239"/>
    <w:rsid w:val="00383CC8"/>
    <w:rsid w:val="00383E25"/>
    <w:rsid w:val="00384679"/>
    <w:rsid w:val="00386AFD"/>
    <w:rsid w:val="0039194B"/>
    <w:rsid w:val="00392EA2"/>
    <w:rsid w:val="00393BB8"/>
    <w:rsid w:val="00393F85"/>
    <w:rsid w:val="003950A0"/>
    <w:rsid w:val="003A14E4"/>
    <w:rsid w:val="003A1815"/>
    <w:rsid w:val="003A52EB"/>
    <w:rsid w:val="003B2A0F"/>
    <w:rsid w:val="003B52BF"/>
    <w:rsid w:val="003C1213"/>
    <w:rsid w:val="003C2A12"/>
    <w:rsid w:val="003C3ACD"/>
    <w:rsid w:val="003C58F2"/>
    <w:rsid w:val="003D72FE"/>
    <w:rsid w:val="003D753B"/>
    <w:rsid w:val="003E1D50"/>
    <w:rsid w:val="003E362A"/>
    <w:rsid w:val="003E41C8"/>
    <w:rsid w:val="003E5FE0"/>
    <w:rsid w:val="003E69D3"/>
    <w:rsid w:val="003E6B57"/>
    <w:rsid w:val="003E70BF"/>
    <w:rsid w:val="003F478D"/>
    <w:rsid w:val="003F75F0"/>
    <w:rsid w:val="00406921"/>
    <w:rsid w:val="0041077C"/>
    <w:rsid w:val="00416BB6"/>
    <w:rsid w:val="00416F4F"/>
    <w:rsid w:val="00417174"/>
    <w:rsid w:val="00420A42"/>
    <w:rsid w:val="004229C4"/>
    <w:rsid w:val="0042347D"/>
    <w:rsid w:val="00423935"/>
    <w:rsid w:val="00424B81"/>
    <w:rsid w:val="00426531"/>
    <w:rsid w:val="00427299"/>
    <w:rsid w:val="0043671D"/>
    <w:rsid w:val="00436C1F"/>
    <w:rsid w:val="00437B6B"/>
    <w:rsid w:val="004416E4"/>
    <w:rsid w:val="00442992"/>
    <w:rsid w:val="0044564B"/>
    <w:rsid w:val="00447431"/>
    <w:rsid w:val="00456934"/>
    <w:rsid w:val="00457B58"/>
    <w:rsid w:val="0046068C"/>
    <w:rsid w:val="004616C4"/>
    <w:rsid w:val="004659B7"/>
    <w:rsid w:val="004667E1"/>
    <w:rsid w:val="00471A6B"/>
    <w:rsid w:val="00472826"/>
    <w:rsid w:val="00475A0B"/>
    <w:rsid w:val="00475A12"/>
    <w:rsid w:val="004804A0"/>
    <w:rsid w:val="00480B6A"/>
    <w:rsid w:val="004831A1"/>
    <w:rsid w:val="004865E8"/>
    <w:rsid w:val="00491713"/>
    <w:rsid w:val="004927F6"/>
    <w:rsid w:val="004A2370"/>
    <w:rsid w:val="004A4FEF"/>
    <w:rsid w:val="004A548D"/>
    <w:rsid w:val="004A5D61"/>
    <w:rsid w:val="004A6F64"/>
    <w:rsid w:val="004A7F90"/>
    <w:rsid w:val="004B0066"/>
    <w:rsid w:val="004B1538"/>
    <w:rsid w:val="004B2545"/>
    <w:rsid w:val="004B4202"/>
    <w:rsid w:val="004C025A"/>
    <w:rsid w:val="004C1CE1"/>
    <w:rsid w:val="004C3CC3"/>
    <w:rsid w:val="004C5EEF"/>
    <w:rsid w:val="004C70A9"/>
    <w:rsid w:val="004D2FDC"/>
    <w:rsid w:val="004D3BA1"/>
    <w:rsid w:val="004D40E6"/>
    <w:rsid w:val="004E1E23"/>
    <w:rsid w:val="004E1E43"/>
    <w:rsid w:val="004E3A5F"/>
    <w:rsid w:val="004E468F"/>
    <w:rsid w:val="004E787E"/>
    <w:rsid w:val="004F0726"/>
    <w:rsid w:val="004F44B5"/>
    <w:rsid w:val="004F7C60"/>
    <w:rsid w:val="005000DA"/>
    <w:rsid w:val="005007A9"/>
    <w:rsid w:val="00500CAF"/>
    <w:rsid w:val="00501F1E"/>
    <w:rsid w:val="00502626"/>
    <w:rsid w:val="0051044E"/>
    <w:rsid w:val="00511C2F"/>
    <w:rsid w:val="00513337"/>
    <w:rsid w:val="00515AB6"/>
    <w:rsid w:val="0051701B"/>
    <w:rsid w:val="005200A5"/>
    <w:rsid w:val="00521D92"/>
    <w:rsid w:val="00521F12"/>
    <w:rsid w:val="00522622"/>
    <w:rsid w:val="00525AE8"/>
    <w:rsid w:val="00533E35"/>
    <w:rsid w:val="00536821"/>
    <w:rsid w:val="00541139"/>
    <w:rsid w:val="0054184C"/>
    <w:rsid w:val="00541E8E"/>
    <w:rsid w:val="00542CB3"/>
    <w:rsid w:val="005432E5"/>
    <w:rsid w:val="00543552"/>
    <w:rsid w:val="005444C8"/>
    <w:rsid w:val="00545EEE"/>
    <w:rsid w:val="005542F2"/>
    <w:rsid w:val="00556FC3"/>
    <w:rsid w:val="0056024C"/>
    <w:rsid w:val="00560EA8"/>
    <w:rsid w:val="00561C88"/>
    <w:rsid w:val="00565C36"/>
    <w:rsid w:val="00567086"/>
    <w:rsid w:val="0057381C"/>
    <w:rsid w:val="0057485D"/>
    <w:rsid w:val="00576A58"/>
    <w:rsid w:val="005802CF"/>
    <w:rsid w:val="005855B5"/>
    <w:rsid w:val="00590C1A"/>
    <w:rsid w:val="005920C2"/>
    <w:rsid w:val="00592AF2"/>
    <w:rsid w:val="00593757"/>
    <w:rsid w:val="005950A9"/>
    <w:rsid w:val="005A177F"/>
    <w:rsid w:val="005A7B1D"/>
    <w:rsid w:val="005B4028"/>
    <w:rsid w:val="005B48BA"/>
    <w:rsid w:val="005B5DF6"/>
    <w:rsid w:val="005C007C"/>
    <w:rsid w:val="005C0B9C"/>
    <w:rsid w:val="005C2021"/>
    <w:rsid w:val="005C4866"/>
    <w:rsid w:val="005C6F4C"/>
    <w:rsid w:val="005D0FFB"/>
    <w:rsid w:val="005D1C69"/>
    <w:rsid w:val="005D568E"/>
    <w:rsid w:val="005D6CB1"/>
    <w:rsid w:val="005E00B9"/>
    <w:rsid w:val="005E7460"/>
    <w:rsid w:val="005F1A49"/>
    <w:rsid w:val="005F21DA"/>
    <w:rsid w:val="005F51AE"/>
    <w:rsid w:val="006008BE"/>
    <w:rsid w:val="00600D95"/>
    <w:rsid w:val="006030DC"/>
    <w:rsid w:val="00606E08"/>
    <w:rsid w:val="00613613"/>
    <w:rsid w:val="006162B2"/>
    <w:rsid w:val="00622434"/>
    <w:rsid w:val="006226D9"/>
    <w:rsid w:val="006230AA"/>
    <w:rsid w:val="00627DB9"/>
    <w:rsid w:val="006332A6"/>
    <w:rsid w:val="00635DDB"/>
    <w:rsid w:val="00640389"/>
    <w:rsid w:val="00644A23"/>
    <w:rsid w:val="00647A9F"/>
    <w:rsid w:val="00650D68"/>
    <w:rsid w:val="00651DE1"/>
    <w:rsid w:val="00656569"/>
    <w:rsid w:val="006609C5"/>
    <w:rsid w:val="0066165A"/>
    <w:rsid w:val="006642A2"/>
    <w:rsid w:val="00675228"/>
    <w:rsid w:val="0067681E"/>
    <w:rsid w:val="006769D3"/>
    <w:rsid w:val="006855E3"/>
    <w:rsid w:val="00685BB3"/>
    <w:rsid w:val="006912D4"/>
    <w:rsid w:val="0069258B"/>
    <w:rsid w:val="006939F5"/>
    <w:rsid w:val="006960FE"/>
    <w:rsid w:val="006A1E37"/>
    <w:rsid w:val="006A3C4A"/>
    <w:rsid w:val="006A6676"/>
    <w:rsid w:val="006B442D"/>
    <w:rsid w:val="006B4DE2"/>
    <w:rsid w:val="006C26A1"/>
    <w:rsid w:val="006D5F6F"/>
    <w:rsid w:val="006D684E"/>
    <w:rsid w:val="006E0CAB"/>
    <w:rsid w:val="006E49F2"/>
    <w:rsid w:val="006E5E36"/>
    <w:rsid w:val="006F2822"/>
    <w:rsid w:val="00705170"/>
    <w:rsid w:val="0070598D"/>
    <w:rsid w:val="00705DFA"/>
    <w:rsid w:val="00707827"/>
    <w:rsid w:val="007123E2"/>
    <w:rsid w:val="007144C0"/>
    <w:rsid w:val="00717061"/>
    <w:rsid w:val="00717CB1"/>
    <w:rsid w:val="00720AA2"/>
    <w:rsid w:val="00720ED1"/>
    <w:rsid w:val="00731F6B"/>
    <w:rsid w:val="00733286"/>
    <w:rsid w:val="00733505"/>
    <w:rsid w:val="007517F1"/>
    <w:rsid w:val="00752EE0"/>
    <w:rsid w:val="00754B49"/>
    <w:rsid w:val="00757359"/>
    <w:rsid w:val="00760A9B"/>
    <w:rsid w:val="00771182"/>
    <w:rsid w:val="007755B7"/>
    <w:rsid w:val="00780233"/>
    <w:rsid w:val="00781F36"/>
    <w:rsid w:val="00783751"/>
    <w:rsid w:val="0079015A"/>
    <w:rsid w:val="00790A78"/>
    <w:rsid w:val="00791E64"/>
    <w:rsid w:val="00795860"/>
    <w:rsid w:val="0079659D"/>
    <w:rsid w:val="007B2A5A"/>
    <w:rsid w:val="007B2AA6"/>
    <w:rsid w:val="007B7C03"/>
    <w:rsid w:val="007C0E8E"/>
    <w:rsid w:val="007C2C8B"/>
    <w:rsid w:val="007C7640"/>
    <w:rsid w:val="007D00A9"/>
    <w:rsid w:val="007E3382"/>
    <w:rsid w:val="007E36B1"/>
    <w:rsid w:val="007E5440"/>
    <w:rsid w:val="007E5C9B"/>
    <w:rsid w:val="007E6CD2"/>
    <w:rsid w:val="007E778F"/>
    <w:rsid w:val="007E79B1"/>
    <w:rsid w:val="007F29A7"/>
    <w:rsid w:val="008003F2"/>
    <w:rsid w:val="0080159F"/>
    <w:rsid w:val="008027D6"/>
    <w:rsid w:val="00802AF5"/>
    <w:rsid w:val="00804929"/>
    <w:rsid w:val="008155DC"/>
    <w:rsid w:val="0081608C"/>
    <w:rsid w:val="00823533"/>
    <w:rsid w:val="00823EF4"/>
    <w:rsid w:val="00824880"/>
    <w:rsid w:val="00824C03"/>
    <w:rsid w:val="008275C2"/>
    <w:rsid w:val="008337EE"/>
    <w:rsid w:val="008356A6"/>
    <w:rsid w:val="00841689"/>
    <w:rsid w:val="00843B7A"/>
    <w:rsid w:val="0084440F"/>
    <w:rsid w:val="008465E0"/>
    <w:rsid w:val="00847133"/>
    <w:rsid w:val="00854395"/>
    <w:rsid w:val="0085673E"/>
    <w:rsid w:val="00857547"/>
    <w:rsid w:val="0086065D"/>
    <w:rsid w:val="008632DC"/>
    <w:rsid w:val="00864648"/>
    <w:rsid w:val="00866886"/>
    <w:rsid w:val="008669A1"/>
    <w:rsid w:val="0086774F"/>
    <w:rsid w:val="00872BFC"/>
    <w:rsid w:val="0088092C"/>
    <w:rsid w:val="00880EBF"/>
    <w:rsid w:val="0088454F"/>
    <w:rsid w:val="00887CD7"/>
    <w:rsid w:val="008945C6"/>
    <w:rsid w:val="0089468C"/>
    <w:rsid w:val="008A0457"/>
    <w:rsid w:val="008A2E8C"/>
    <w:rsid w:val="008A65F2"/>
    <w:rsid w:val="008B2275"/>
    <w:rsid w:val="008B4A52"/>
    <w:rsid w:val="008B5703"/>
    <w:rsid w:val="008B5D03"/>
    <w:rsid w:val="008B6BDF"/>
    <w:rsid w:val="008C0553"/>
    <w:rsid w:val="008C5228"/>
    <w:rsid w:val="008C73EE"/>
    <w:rsid w:val="008D09D6"/>
    <w:rsid w:val="008D4D5D"/>
    <w:rsid w:val="008D6C04"/>
    <w:rsid w:val="008E0142"/>
    <w:rsid w:val="008E7335"/>
    <w:rsid w:val="008E7561"/>
    <w:rsid w:val="008F321B"/>
    <w:rsid w:val="00900C0C"/>
    <w:rsid w:val="00905799"/>
    <w:rsid w:val="00910C68"/>
    <w:rsid w:val="00912FC2"/>
    <w:rsid w:val="00913F6A"/>
    <w:rsid w:val="00915B3B"/>
    <w:rsid w:val="009169F8"/>
    <w:rsid w:val="009218DB"/>
    <w:rsid w:val="00921E9E"/>
    <w:rsid w:val="009263B2"/>
    <w:rsid w:val="00927734"/>
    <w:rsid w:val="00941EF4"/>
    <w:rsid w:val="00950FA1"/>
    <w:rsid w:val="00953477"/>
    <w:rsid w:val="0095629B"/>
    <w:rsid w:val="00960A6B"/>
    <w:rsid w:val="00961838"/>
    <w:rsid w:val="00961D89"/>
    <w:rsid w:val="00964646"/>
    <w:rsid w:val="00966005"/>
    <w:rsid w:val="00970466"/>
    <w:rsid w:val="009722F4"/>
    <w:rsid w:val="00972E16"/>
    <w:rsid w:val="00974C71"/>
    <w:rsid w:val="00975651"/>
    <w:rsid w:val="00977C78"/>
    <w:rsid w:val="00981423"/>
    <w:rsid w:val="009824E3"/>
    <w:rsid w:val="0098371A"/>
    <w:rsid w:val="00985B51"/>
    <w:rsid w:val="00986B17"/>
    <w:rsid w:val="0098732F"/>
    <w:rsid w:val="00987DC5"/>
    <w:rsid w:val="00991832"/>
    <w:rsid w:val="00992C8F"/>
    <w:rsid w:val="00993AC6"/>
    <w:rsid w:val="00995D35"/>
    <w:rsid w:val="00997AFB"/>
    <w:rsid w:val="009A3FAD"/>
    <w:rsid w:val="009A500C"/>
    <w:rsid w:val="009A5B64"/>
    <w:rsid w:val="009A6CE2"/>
    <w:rsid w:val="009B01A5"/>
    <w:rsid w:val="009B23E8"/>
    <w:rsid w:val="009B2AC2"/>
    <w:rsid w:val="009B7499"/>
    <w:rsid w:val="009C075C"/>
    <w:rsid w:val="009C2FA7"/>
    <w:rsid w:val="009C479B"/>
    <w:rsid w:val="009D0447"/>
    <w:rsid w:val="009D5D9B"/>
    <w:rsid w:val="009E028E"/>
    <w:rsid w:val="009E3352"/>
    <w:rsid w:val="009F0F52"/>
    <w:rsid w:val="009F2B00"/>
    <w:rsid w:val="009F2BAA"/>
    <w:rsid w:val="009F55C6"/>
    <w:rsid w:val="00A00861"/>
    <w:rsid w:val="00A03283"/>
    <w:rsid w:val="00A04C6C"/>
    <w:rsid w:val="00A07D15"/>
    <w:rsid w:val="00A10008"/>
    <w:rsid w:val="00A1008A"/>
    <w:rsid w:val="00A12F17"/>
    <w:rsid w:val="00A13693"/>
    <w:rsid w:val="00A157EE"/>
    <w:rsid w:val="00A21475"/>
    <w:rsid w:val="00A3192A"/>
    <w:rsid w:val="00A32086"/>
    <w:rsid w:val="00A34A5F"/>
    <w:rsid w:val="00A369C3"/>
    <w:rsid w:val="00A37EB8"/>
    <w:rsid w:val="00A4524B"/>
    <w:rsid w:val="00A46E55"/>
    <w:rsid w:val="00A508D7"/>
    <w:rsid w:val="00A50DE7"/>
    <w:rsid w:val="00A513E8"/>
    <w:rsid w:val="00A514EF"/>
    <w:rsid w:val="00A54BC3"/>
    <w:rsid w:val="00A60EDF"/>
    <w:rsid w:val="00A62B2A"/>
    <w:rsid w:val="00A62BEB"/>
    <w:rsid w:val="00A63D44"/>
    <w:rsid w:val="00A64C25"/>
    <w:rsid w:val="00A7038A"/>
    <w:rsid w:val="00A70DFB"/>
    <w:rsid w:val="00A71DB9"/>
    <w:rsid w:val="00A72F78"/>
    <w:rsid w:val="00A8585D"/>
    <w:rsid w:val="00A92240"/>
    <w:rsid w:val="00A93E5A"/>
    <w:rsid w:val="00A955B5"/>
    <w:rsid w:val="00A97D27"/>
    <w:rsid w:val="00AA1822"/>
    <w:rsid w:val="00AA5D0A"/>
    <w:rsid w:val="00AA5FDF"/>
    <w:rsid w:val="00AA72BA"/>
    <w:rsid w:val="00AA7F31"/>
    <w:rsid w:val="00AB2501"/>
    <w:rsid w:val="00AB75F7"/>
    <w:rsid w:val="00AC006E"/>
    <w:rsid w:val="00AC0098"/>
    <w:rsid w:val="00AC011E"/>
    <w:rsid w:val="00AC1FF0"/>
    <w:rsid w:val="00AC3599"/>
    <w:rsid w:val="00AC3B7D"/>
    <w:rsid w:val="00AC61A9"/>
    <w:rsid w:val="00AD192D"/>
    <w:rsid w:val="00AD2EF5"/>
    <w:rsid w:val="00AD4C6A"/>
    <w:rsid w:val="00AD5493"/>
    <w:rsid w:val="00AE3205"/>
    <w:rsid w:val="00AE37E8"/>
    <w:rsid w:val="00AE6463"/>
    <w:rsid w:val="00AE78EB"/>
    <w:rsid w:val="00AF1DD8"/>
    <w:rsid w:val="00AF3CC5"/>
    <w:rsid w:val="00AF697F"/>
    <w:rsid w:val="00AF6EBB"/>
    <w:rsid w:val="00B03083"/>
    <w:rsid w:val="00B051F1"/>
    <w:rsid w:val="00B07112"/>
    <w:rsid w:val="00B2298A"/>
    <w:rsid w:val="00B23FED"/>
    <w:rsid w:val="00B31805"/>
    <w:rsid w:val="00B31FC3"/>
    <w:rsid w:val="00B328EE"/>
    <w:rsid w:val="00B334AA"/>
    <w:rsid w:val="00B416A1"/>
    <w:rsid w:val="00B41BCE"/>
    <w:rsid w:val="00B42DCB"/>
    <w:rsid w:val="00B516BC"/>
    <w:rsid w:val="00B51D8B"/>
    <w:rsid w:val="00B546C5"/>
    <w:rsid w:val="00B57CD7"/>
    <w:rsid w:val="00B625A9"/>
    <w:rsid w:val="00B626B1"/>
    <w:rsid w:val="00B638CA"/>
    <w:rsid w:val="00B670A7"/>
    <w:rsid w:val="00B67164"/>
    <w:rsid w:val="00B67310"/>
    <w:rsid w:val="00B70B47"/>
    <w:rsid w:val="00B7251F"/>
    <w:rsid w:val="00B73CA2"/>
    <w:rsid w:val="00B84B88"/>
    <w:rsid w:val="00B85B69"/>
    <w:rsid w:val="00B87754"/>
    <w:rsid w:val="00B92AE0"/>
    <w:rsid w:val="00B92C43"/>
    <w:rsid w:val="00B93D18"/>
    <w:rsid w:val="00B979A0"/>
    <w:rsid w:val="00BA0764"/>
    <w:rsid w:val="00BA5AE5"/>
    <w:rsid w:val="00BB03E7"/>
    <w:rsid w:val="00BB1B06"/>
    <w:rsid w:val="00BB1F77"/>
    <w:rsid w:val="00BB2367"/>
    <w:rsid w:val="00BC1F3F"/>
    <w:rsid w:val="00BC2070"/>
    <w:rsid w:val="00BC309F"/>
    <w:rsid w:val="00BC3220"/>
    <w:rsid w:val="00BC3A6F"/>
    <w:rsid w:val="00BC6951"/>
    <w:rsid w:val="00BC6CE4"/>
    <w:rsid w:val="00BC767D"/>
    <w:rsid w:val="00BD5FBC"/>
    <w:rsid w:val="00BD6F7B"/>
    <w:rsid w:val="00BE1819"/>
    <w:rsid w:val="00BE20A7"/>
    <w:rsid w:val="00BE54A9"/>
    <w:rsid w:val="00BF040E"/>
    <w:rsid w:val="00BF0DD4"/>
    <w:rsid w:val="00BF5AF1"/>
    <w:rsid w:val="00BF6F22"/>
    <w:rsid w:val="00C0262C"/>
    <w:rsid w:val="00C103FA"/>
    <w:rsid w:val="00C14C24"/>
    <w:rsid w:val="00C20960"/>
    <w:rsid w:val="00C22595"/>
    <w:rsid w:val="00C23823"/>
    <w:rsid w:val="00C26E89"/>
    <w:rsid w:val="00C3487C"/>
    <w:rsid w:val="00C371F2"/>
    <w:rsid w:val="00C4016D"/>
    <w:rsid w:val="00C41488"/>
    <w:rsid w:val="00C42C73"/>
    <w:rsid w:val="00C466F2"/>
    <w:rsid w:val="00C50925"/>
    <w:rsid w:val="00C51D85"/>
    <w:rsid w:val="00C548D0"/>
    <w:rsid w:val="00C6506C"/>
    <w:rsid w:val="00C6515E"/>
    <w:rsid w:val="00C67B81"/>
    <w:rsid w:val="00C729E9"/>
    <w:rsid w:val="00C741F3"/>
    <w:rsid w:val="00C74663"/>
    <w:rsid w:val="00C74AA4"/>
    <w:rsid w:val="00C753E1"/>
    <w:rsid w:val="00C75841"/>
    <w:rsid w:val="00C774CE"/>
    <w:rsid w:val="00C776A8"/>
    <w:rsid w:val="00C80463"/>
    <w:rsid w:val="00C810D2"/>
    <w:rsid w:val="00C82CC4"/>
    <w:rsid w:val="00C83351"/>
    <w:rsid w:val="00C84B3F"/>
    <w:rsid w:val="00C87E46"/>
    <w:rsid w:val="00C9274E"/>
    <w:rsid w:val="00C94D33"/>
    <w:rsid w:val="00C95234"/>
    <w:rsid w:val="00C95979"/>
    <w:rsid w:val="00CA175A"/>
    <w:rsid w:val="00CA4001"/>
    <w:rsid w:val="00CB1453"/>
    <w:rsid w:val="00CB46E9"/>
    <w:rsid w:val="00CC1CE7"/>
    <w:rsid w:val="00CC36B2"/>
    <w:rsid w:val="00CC4F2B"/>
    <w:rsid w:val="00CC5423"/>
    <w:rsid w:val="00CC718F"/>
    <w:rsid w:val="00CC79CF"/>
    <w:rsid w:val="00CE0D53"/>
    <w:rsid w:val="00CE2F04"/>
    <w:rsid w:val="00CE5398"/>
    <w:rsid w:val="00CE761F"/>
    <w:rsid w:val="00CF3182"/>
    <w:rsid w:val="00CF4EE9"/>
    <w:rsid w:val="00CF5126"/>
    <w:rsid w:val="00CF5E4D"/>
    <w:rsid w:val="00CF63AB"/>
    <w:rsid w:val="00CF7A4C"/>
    <w:rsid w:val="00CF7CF0"/>
    <w:rsid w:val="00D0522E"/>
    <w:rsid w:val="00D10F67"/>
    <w:rsid w:val="00D113CD"/>
    <w:rsid w:val="00D115F3"/>
    <w:rsid w:val="00D13006"/>
    <w:rsid w:val="00D14A87"/>
    <w:rsid w:val="00D15210"/>
    <w:rsid w:val="00D152A1"/>
    <w:rsid w:val="00D155AB"/>
    <w:rsid w:val="00D16645"/>
    <w:rsid w:val="00D17567"/>
    <w:rsid w:val="00D21717"/>
    <w:rsid w:val="00D23D77"/>
    <w:rsid w:val="00D26D02"/>
    <w:rsid w:val="00D329AE"/>
    <w:rsid w:val="00D33DE0"/>
    <w:rsid w:val="00D36F0E"/>
    <w:rsid w:val="00D37764"/>
    <w:rsid w:val="00D47435"/>
    <w:rsid w:val="00D518C7"/>
    <w:rsid w:val="00D524DB"/>
    <w:rsid w:val="00D52BEE"/>
    <w:rsid w:val="00D5458F"/>
    <w:rsid w:val="00D57C0D"/>
    <w:rsid w:val="00D63773"/>
    <w:rsid w:val="00D65281"/>
    <w:rsid w:val="00D674F2"/>
    <w:rsid w:val="00D72458"/>
    <w:rsid w:val="00D75EF1"/>
    <w:rsid w:val="00D906A8"/>
    <w:rsid w:val="00D93998"/>
    <w:rsid w:val="00DA432C"/>
    <w:rsid w:val="00DA519B"/>
    <w:rsid w:val="00DA7709"/>
    <w:rsid w:val="00DA7BA8"/>
    <w:rsid w:val="00DB2928"/>
    <w:rsid w:val="00DB39A1"/>
    <w:rsid w:val="00DC562F"/>
    <w:rsid w:val="00DD4EC6"/>
    <w:rsid w:val="00DD7A1F"/>
    <w:rsid w:val="00DE23C7"/>
    <w:rsid w:val="00DE28AF"/>
    <w:rsid w:val="00DE352A"/>
    <w:rsid w:val="00DE3680"/>
    <w:rsid w:val="00DE5205"/>
    <w:rsid w:val="00DE785B"/>
    <w:rsid w:val="00DF711B"/>
    <w:rsid w:val="00E0301E"/>
    <w:rsid w:val="00E030E4"/>
    <w:rsid w:val="00E041EF"/>
    <w:rsid w:val="00E06CFA"/>
    <w:rsid w:val="00E1089D"/>
    <w:rsid w:val="00E14CD6"/>
    <w:rsid w:val="00E14D02"/>
    <w:rsid w:val="00E164B5"/>
    <w:rsid w:val="00E171C4"/>
    <w:rsid w:val="00E25405"/>
    <w:rsid w:val="00E30105"/>
    <w:rsid w:val="00E32129"/>
    <w:rsid w:val="00E331C5"/>
    <w:rsid w:val="00E36198"/>
    <w:rsid w:val="00E410B4"/>
    <w:rsid w:val="00E44C41"/>
    <w:rsid w:val="00E450EF"/>
    <w:rsid w:val="00E45C1F"/>
    <w:rsid w:val="00E462AD"/>
    <w:rsid w:val="00E55187"/>
    <w:rsid w:val="00E6249D"/>
    <w:rsid w:val="00E6286B"/>
    <w:rsid w:val="00E62F02"/>
    <w:rsid w:val="00E64491"/>
    <w:rsid w:val="00E70CE8"/>
    <w:rsid w:val="00E712B0"/>
    <w:rsid w:val="00E71C0C"/>
    <w:rsid w:val="00E72A7F"/>
    <w:rsid w:val="00E7339D"/>
    <w:rsid w:val="00E80318"/>
    <w:rsid w:val="00E8098B"/>
    <w:rsid w:val="00E87DCE"/>
    <w:rsid w:val="00E90657"/>
    <w:rsid w:val="00E909F2"/>
    <w:rsid w:val="00E90EA7"/>
    <w:rsid w:val="00E9174D"/>
    <w:rsid w:val="00E92ED0"/>
    <w:rsid w:val="00E934F8"/>
    <w:rsid w:val="00E93717"/>
    <w:rsid w:val="00EB2944"/>
    <w:rsid w:val="00EB5761"/>
    <w:rsid w:val="00EC36D2"/>
    <w:rsid w:val="00EC40E9"/>
    <w:rsid w:val="00ED2D6B"/>
    <w:rsid w:val="00ED33E2"/>
    <w:rsid w:val="00ED42A2"/>
    <w:rsid w:val="00ED6B06"/>
    <w:rsid w:val="00ED713F"/>
    <w:rsid w:val="00EE2BD6"/>
    <w:rsid w:val="00EE3565"/>
    <w:rsid w:val="00EE44AC"/>
    <w:rsid w:val="00EE57B4"/>
    <w:rsid w:val="00EE617F"/>
    <w:rsid w:val="00EF15BB"/>
    <w:rsid w:val="00EF3705"/>
    <w:rsid w:val="00EF4820"/>
    <w:rsid w:val="00EF59BF"/>
    <w:rsid w:val="00EF5A33"/>
    <w:rsid w:val="00F023DB"/>
    <w:rsid w:val="00F03097"/>
    <w:rsid w:val="00F045FF"/>
    <w:rsid w:val="00F10BE1"/>
    <w:rsid w:val="00F160E2"/>
    <w:rsid w:val="00F173CD"/>
    <w:rsid w:val="00F204D9"/>
    <w:rsid w:val="00F20929"/>
    <w:rsid w:val="00F22AEE"/>
    <w:rsid w:val="00F23EC9"/>
    <w:rsid w:val="00F2479E"/>
    <w:rsid w:val="00F27956"/>
    <w:rsid w:val="00F31217"/>
    <w:rsid w:val="00F31E95"/>
    <w:rsid w:val="00F35E4E"/>
    <w:rsid w:val="00F4181A"/>
    <w:rsid w:val="00F4245A"/>
    <w:rsid w:val="00F50423"/>
    <w:rsid w:val="00F564C6"/>
    <w:rsid w:val="00F56F86"/>
    <w:rsid w:val="00F61117"/>
    <w:rsid w:val="00F619F1"/>
    <w:rsid w:val="00F62508"/>
    <w:rsid w:val="00F62A86"/>
    <w:rsid w:val="00F63F56"/>
    <w:rsid w:val="00F6426C"/>
    <w:rsid w:val="00F64AC5"/>
    <w:rsid w:val="00F71A2D"/>
    <w:rsid w:val="00F7332C"/>
    <w:rsid w:val="00F74092"/>
    <w:rsid w:val="00F76F16"/>
    <w:rsid w:val="00F77884"/>
    <w:rsid w:val="00F77BB5"/>
    <w:rsid w:val="00F809C4"/>
    <w:rsid w:val="00F80D68"/>
    <w:rsid w:val="00F93106"/>
    <w:rsid w:val="00F93BBA"/>
    <w:rsid w:val="00F944FB"/>
    <w:rsid w:val="00FA2FAF"/>
    <w:rsid w:val="00FA50F1"/>
    <w:rsid w:val="00FB2801"/>
    <w:rsid w:val="00FB4897"/>
    <w:rsid w:val="00FB4F4B"/>
    <w:rsid w:val="00FB56D4"/>
    <w:rsid w:val="00FC5D2E"/>
    <w:rsid w:val="00FC6398"/>
    <w:rsid w:val="00FD0D95"/>
    <w:rsid w:val="00FD1519"/>
    <w:rsid w:val="00FD1C30"/>
    <w:rsid w:val="00FD5DA7"/>
    <w:rsid w:val="00FD6C46"/>
    <w:rsid w:val="00FE1385"/>
    <w:rsid w:val="00FE2904"/>
    <w:rsid w:val="00FE35BC"/>
    <w:rsid w:val="00FE4329"/>
    <w:rsid w:val="00FE486E"/>
    <w:rsid w:val="00FE515E"/>
    <w:rsid w:val="00FE6306"/>
    <w:rsid w:val="00FF20F9"/>
    <w:rsid w:val="00FF37C0"/>
    <w:rsid w:val="00FF5468"/>
    <w:rsid w:val="00FF6359"/>
    <w:rsid w:val="00FF6466"/>
    <w:rsid w:val="00FF71A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B194F"/>
  <w15:docId w15:val="{80BE80A2-8BD6-483D-87BA-7E65093E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09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7734"/>
    <w:pPr>
      <w:tabs>
        <w:tab w:val="center" w:pos="4513"/>
        <w:tab w:val="right" w:pos="9026"/>
      </w:tabs>
      <w:spacing w:after="0" w:line="240" w:lineRule="auto"/>
    </w:pPr>
  </w:style>
  <w:style w:type="character" w:customStyle="1" w:styleId="HeaderChar">
    <w:name w:val="Header Char"/>
    <w:basedOn w:val="DefaultParagraphFont"/>
    <w:link w:val="Header"/>
    <w:rsid w:val="00927734"/>
  </w:style>
  <w:style w:type="paragraph" w:styleId="Footer">
    <w:name w:val="footer"/>
    <w:basedOn w:val="Normal"/>
    <w:link w:val="FooterChar"/>
    <w:uiPriority w:val="99"/>
    <w:unhideWhenUsed/>
    <w:rsid w:val="00927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734"/>
  </w:style>
  <w:style w:type="paragraph" w:styleId="ListParagraph">
    <w:name w:val="List Paragraph"/>
    <w:basedOn w:val="Normal"/>
    <w:uiPriority w:val="34"/>
    <w:qFormat/>
    <w:rsid w:val="00AF1DD8"/>
    <w:pPr>
      <w:ind w:left="720"/>
      <w:contextualSpacing/>
    </w:pPr>
  </w:style>
  <w:style w:type="table" w:styleId="TableGrid">
    <w:name w:val="Table Grid"/>
    <w:basedOn w:val="TableNormal"/>
    <w:uiPriority w:val="39"/>
    <w:rsid w:val="00241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 Text"/>
    <w:basedOn w:val="Normal"/>
    <w:rsid w:val="009B2AC2"/>
    <w:pPr>
      <w:spacing w:before="40" w:after="80" w:line="240" w:lineRule="auto"/>
    </w:pPr>
    <w:rPr>
      <w:rFonts w:ascii="Tahoma" w:eastAsia="Times New Roman" w:hAnsi="Tahoma"/>
      <w:spacing w:val="10"/>
      <w:sz w:val="16"/>
      <w:szCs w:val="16"/>
      <w:lang w:val="en-US"/>
    </w:rPr>
  </w:style>
  <w:style w:type="table" w:customStyle="1" w:styleId="TableGrid1">
    <w:name w:val="Table Grid1"/>
    <w:basedOn w:val="TableNormal"/>
    <w:next w:val="TableGrid"/>
    <w:uiPriority w:val="59"/>
    <w:rsid w:val="00FF5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1C88"/>
    <w:rPr>
      <w:color w:val="0563C1" w:themeColor="hyperlink"/>
      <w:u w:val="single"/>
    </w:rPr>
  </w:style>
  <w:style w:type="paragraph" w:customStyle="1" w:styleId="Default">
    <w:name w:val="Default"/>
    <w:rsid w:val="00075E55"/>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075E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5E5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75E55"/>
    <w:rPr>
      <w:vertAlign w:val="superscript"/>
    </w:rPr>
  </w:style>
  <w:style w:type="table" w:customStyle="1" w:styleId="TableGrid2">
    <w:name w:val="Table Grid2"/>
    <w:basedOn w:val="TableNormal"/>
    <w:next w:val="TableGrid"/>
    <w:uiPriority w:val="39"/>
    <w:rsid w:val="0007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753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53E1"/>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C753E1"/>
    <w:rPr>
      <w:vertAlign w:val="superscript"/>
    </w:rPr>
  </w:style>
  <w:style w:type="character" w:styleId="PlaceholderText">
    <w:name w:val="Placeholder Text"/>
    <w:basedOn w:val="DefaultParagraphFont"/>
    <w:uiPriority w:val="99"/>
    <w:semiHidden/>
    <w:rsid w:val="0056024C"/>
    <w:rPr>
      <w:color w:val="808080"/>
    </w:rPr>
  </w:style>
  <w:style w:type="paragraph" w:styleId="BalloonText">
    <w:name w:val="Balloon Text"/>
    <w:basedOn w:val="Normal"/>
    <w:link w:val="BalloonTextChar"/>
    <w:uiPriority w:val="99"/>
    <w:semiHidden/>
    <w:unhideWhenUsed/>
    <w:rsid w:val="00A95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5B5"/>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A513E8"/>
    <w:rPr>
      <w:sz w:val="16"/>
      <w:szCs w:val="16"/>
    </w:rPr>
  </w:style>
  <w:style w:type="paragraph" w:styleId="CommentText">
    <w:name w:val="annotation text"/>
    <w:basedOn w:val="Normal"/>
    <w:link w:val="CommentTextChar"/>
    <w:uiPriority w:val="99"/>
    <w:semiHidden/>
    <w:unhideWhenUsed/>
    <w:rsid w:val="00A513E8"/>
    <w:pPr>
      <w:spacing w:line="240" w:lineRule="auto"/>
    </w:pPr>
    <w:rPr>
      <w:sz w:val="20"/>
      <w:szCs w:val="20"/>
    </w:rPr>
  </w:style>
  <w:style w:type="character" w:customStyle="1" w:styleId="CommentTextChar">
    <w:name w:val="Comment Text Char"/>
    <w:basedOn w:val="DefaultParagraphFont"/>
    <w:link w:val="CommentText"/>
    <w:uiPriority w:val="99"/>
    <w:semiHidden/>
    <w:rsid w:val="00A513E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513E8"/>
    <w:rPr>
      <w:b/>
      <w:bCs/>
    </w:rPr>
  </w:style>
  <w:style w:type="character" w:customStyle="1" w:styleId="CommentSubjectChar">
    <w:name w:val="Comment Subject Char"/>
    <w:basedOn w:val="CommentTextChar"/>
    <w:link w:val="CommentSubject"/>
    <w:uiPriority w:val="99"/>
    <w:semiHidden/>
    <w:rsid w:val="00A513E8"/>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0D6A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1691">
      <w:bodyDiv w:val="1"/>
      <w:marLeft w:val="0"/>
      <w:marRight w:val="0"/>
      <w:marTop w:val="0"/>
      <w:marBottom w:val="0"/>
      <w:divBdr>
        <w:top w:val="none" w:sz="0" w:space="0" w:color="auto"/>
        <w:left w:val="none" w:sz="0" w:space="0" w:color="auto"/>
        <w:bottom w:val="none" w:sz="0" w:space="0" w:color="auto"/>
        <w:right w:val="none" w:sz="0" w:space="0" w:color="auto"/>
      </w:divBdr>
    </w:div>
    <w:div w:id="137184896">
      <w:bodyDiv w:val="1"/>
      <w:marLeft w:val="0"/>
      <w:marRight w:val="0"/>
      <w:marTop w:val="0"/>
      <w:marBottom w:val="0"/>
      <w:divBdr>
        <w:top w:val="none" w:sz="0" w:space="0" w:color="auto"/>
        <w:left w:val="none" w:sz="0" w:space="0" w:color="auto"/>
        <w:bottom w:val="none" w:sz="0" w:space="0" w:color="auto"/>
        <w:right w:val="none" w:sz="0" w:space="0" w:color="auto"/>
      </w:divBdr>
    </w:div>
    <w:div w:id="312876077">
      <w:bodyDiv w:val="1"/>
      <w:marLeft w:val="0"/>
      <w:marRight w:val="0"/>
      <w:marTop w:val="0"/>
      <w:marBottom w:val="0"/>
      <w:divBdr>
        <w:top w:val="none" w:sz="0" w:space="0" w:color="auto"/>
        <w:left w:val="none" w:sz="0" w:space="0" w:color="auto"/>
        <w:bottom w:val="none" w:sz="0" w:space="0" w:color="auto"/>
        <w:right w:val="none" w:sz="0" w:space="0" w:color="auto"/>
      </w:divBdr>
    </w:div>
    <w:div w:id="526329857">
      <w:bodyDiv w:val="1"/>
      <w:marLeft w:val="0"/>
      <w:marRight w:val="0"/>
      <w:marTop w:val="0"/>
      <w:marBottom w:val="0"/>
      <w:divBdr>
        <w:top w:val="none" w:sz="0" w:space="0" w:color="auto"/>
        <w:left w:val="none" w:sz="0" w:space="0" w:color="auto"/>
        <w:bottom w:val="none" w:sz="0" w:space="0" w:color="auto"/>
        <w:right w:val="none" w:sz="0" w:space="0" w:color="auto"/>
      </w:divBdr>
    </w:div>
    <w:div w:id="540290621">
      <w:bodyDiv w:val="1"/>
      <w:marLeft w:val="0"/>
      <w:marRight w:val="0"/>
      <w:marTop w:val="0"/>
      <w:marBottom w:val="0"/>
      <w:divBdr>
        <w:top w:val="none" w:sz="0" w:space="0" w:color="auto"/>
        <w:left w:val="none" w:sz="0" w:space="0" w:color="auto"/>
        <w:bottom w:val="none" w:sz="0" w:space="0" w:color="auto"/>
        <w:right w:val="none" w:sz="0" w:space="0" w:color="auto"/>
      </w:divBdr>
    </w:div>
    <w:div w:id="597055289">
      <w:bodyDiv w:val="1"/>
      <w:marLeft w:val="0"/>
      <w:marRight w:val="0"/>
      <w:marTop w:val="0"/>
      <w:marBottom w:val="0"/>
      <w:divBdr>
        <w:top w:val="none" w:sz="0" w:space="0" w:color="auto"/>
        <w:left w:val="none" w:sz="0" w:space="0" w:color="auto"/>
        <w:bottom w:val="none" w:sz="0" w:space="0" w:color="auto"/>
        <w:right w:val="none" w:sz="0" w:space="0" w:color="auto"/>
      </w:divBdr>
    </w:div>
    <w:div w:id="639575215">
      <w:bodyDiv w:val="1"/>
      <w:marLeft w:val="0"/>
      <w:marRight w:val="0"/>
      <w:marTop w:val="0"/>
      <w:marBottom w:val="0"/>
      <w:divBdr>
        <w:top w:val="none" w:sz="0" w:space="0" w:color="auto"/>
        <w:left w:val="none" w:sz="0" w:space="0" w:color="auto"/>
        <w:bottom w:val="none" w:sz="0" w:space="0" w:color="auto"/>
        <w:right w:val="none" w:sz="0" w:space="0" w:color="auto"/>
      </w:divBdr>
    </w:div>
    <w:div w:id="668214845">
      <w:bodyDiv w:val="1"/>
      <w:marLeft w:val="0"/>
      <w:marRight w:val="0"/>
      <w:marTop w:val="0"/>
      <w:marBottom w:val="0"/>
      <w:divBdr>
        <w:top w:val="none" w:sz="0" w:space="0" w:color="auto"/>
        <w:left w:val="none" w:sz="0" w:space="0" w:color="auto"/>
        <w:bottom w:val="none" w:sz="0" w:space="0" w:color="auto"/>
        <w:right w:val="none" w:sz="0" w:space="0" w:color="auto"/>
      </w:divBdr>
    </w:div>
    <w:div w:id="1028726509">
      <w:bodyDiv w:val="1"/>
      <w:marLeft w:val="0"/>
      <w:marRight w:val="0"/>
      <w:marTop w:val="0"/>
      <w:marBottom w:val="0"/>
      <w:divBdr>
        <w:top w:val="none" w:sz="0" w:space="0" w:color="auto"/>
        <w:left w:val="none" w:sz="0" w:space="0" w:color="auto"/>
        <w:bottom w:val="none" w:sz="0" w:space="0" w:color="auto"/>
        <w:right w:val="none" w:sz="0" w:space="0" w:color="auto"/>
      </w:divBdr>
    </w:div>
    <w:div w:id="1060594021">
      <w:bodyDiv w:val="1"/>
      <w:marLeft w:val="0"/>
      <w:marRight w:val="0"/>
      <w:marTop w:val="0"/>
      <w:marBottom w:val="0"/>
      <w:divBdr>
        <w:top w:val="none" w:sz="0" w:space="0" w:color="auto"/>
        <w:left w:val="none" w:sz="0" w:space="0" w:color="auto"/>
        <w:bottom w:val="none" w:sz="0" w:space="0" w:color="auto"/>
        <w:right w:val="none" w:sz="0" w:space="0" w:color="auto"/>
      </w:divBdr>
    </w:div>
    <w:div w:id="1105270759">
      <w:bodyDiv w:val="1"/>
      <w:marLeft w:val="0"/>
      <w:marRight w:val="0"/>
      <w:marTop w:val="0"/>
      <w:marBottom w:val="0"/>
      <w:divBdr>
        <w:top w:val="none" w:sz="0" w:space="0" w:color="auto"/>
        <w:left w:val="none" w:sz="0" w:space="0" w:color="auto"/>
        <w:bottom w:val="none" w:sz="0" w:space="0" w:color="auto"/>
        <w:right w:val="none" w:sz="0" w:space="0" w:color="auto"/>
      </w:divBdr>
    </w:div>
    <w:div w:id="1148591844">
      <w:bodyDiv w:val="1"/>
      <w:marLeft w:val="0"/>
      <w:marRight w:val="0"/>
      <w:marTop w:val="0"/>
      <w:marBottom w:val="0"/>
      <w:divBdr>
        <w:top w:val="none" w:sz="0" w:space="0" w:color="auto"/>
        <w:left w:val="none" w:sz="0" w:space="0" w:color="auto"/>
        <w:bottom w:val="none" w:sz="0" w:space="0" w:color="auto"/>
        <w:right w:val="none" w:sz="0" w:space="0" w:color="auto"/>
      </w:divBdr>
    </w:div>
    <w:div w:id="1428884416">
      <w:bodyDiv w:val="1"/>
      <w:marLeft w:val="0"/>
      <w:marRight w:val="0"/>
      <w:marTop w:val="0"/>
      <w:marBottom w:val="0"/>
      <w:divBdr>
        <w:top w:val="none" w:sz="0" w:space="0" w:color="auto"/>
        <w:left w:val="none" w:sz="0" w:space="0" w:color="auto"/>
        <w:bottom w:val="none" w:sz="0" w:space="0" w:color="auto"/>
        <w:right w:val="none" w:sz="0" w:space="0" w:color="auto"/>
      </w:divBdr>
    </w:div>
    <w:div w:id="1535464695">
      <w:bodyDiv w:val="1"/>
      <w:marLeft w:val="0"/>
      <w:marRight w:val="0"/>
      <w:marTop w:val="0"/>
      <w:marBottom w:val="0"/>
      <w:divBdr>
        <w:top w:val="none" w:sz="0" w:space="0" w:color="auto"/>
        <w:left w:val="none" w:sz="0" w:space="0" w:color="auto"/>
        <w:bottom w:val="none" w:sz="0" w:space="0" w:color="auto"/>
        <w:right w:val="none" w:sz="0" w:space="0" w:color="auto"/>
      </w:divBdr>
    </w:div>
    <w:div w:id="1600336629">
      <w:bodyDiv w:val="1"/>
      <w:marLeft w:val="0"/>
      <w:marRight w:val="0"/>
      <w:marTop w:val="0"/>
      <w:marBottom w:val="0"/>
      <w:divBdr>
        <w:top w:val="none" w:sz="0" w:space="0" w:color="auto"/>
        <w:left w:val="none" w:sz="0" w:space="0" w:color="auto"/>
        <w:bottom w:val="none" w:sz="0" w:space="0" w:color="auto"/>
        <w:right w:val="none" w:sz="0" w:space="0" w:color="auto"/>
      </w:divBdr>
    </w:div>
    <w:div w:id="1805728994">
      <w:bodyDiv w:val="1"/>
      <w:marLeft w:val="0"/>
      <w:marRight w:val="0"/>
      <w:marTop w:val="0"/>
      <w:marBottom w:val="0"/>
      <w:divBdr>
        <w:top w:val="none" w:sz="0" w:space="0" w:color="auto"/>
        <w:left w:val="none" w:sz="0" w:space="0" w:color="auto"/>
        <w:bottom w:val="none" w:sz="0" w:space="0" w:color="auto"/>
        <w:right w:val="none" w:sz="0" w:space="0" w:color="auto"/>
      </w:divBdr>
    </w:div>
    <w:div w:id="1978221477">
      <w:bodyDiv w:val="1"/>
      <w:marLeft w:val="0"/>
      <w:marRight w:val="0"/>
      <w:marTop w:val="0"/>
      <w:marBottom w:val="0"/>
      <w:divBdr>
        <w:top w:val="none" w:sz="0" w:space="0" w:color="auto"/>
        <w:left w:val="none" w:sz="0" w:space="0" w:color="auto"/>
        <w:bottom w:val="none" w:sz="0" w:space="0" w:color="auto"/>
        <w:right w:val="none" w:sz="0" w:space="0" w:color="auto"/>
      </w:divBdr>
    </w:div>
    <w:div w:id="1980568645">
      <w:bodyDiv w:val="1"/>
      <w:marLeft w:val="0"/>
      <w:marRight w:val="0"/>
      <w:marTop w:val="0"/>
      <w:marBottom w:val="0"/>
      <w:divBdr>
        <w:top w:val="none" w:sz="0" w:space="0" w:color="auto"/>
        <w:left w:val="none" w:sz="0" w:space="0" w:color="auto"/>
        <w:bottom w:val="none" w:sz="0" w:space="0" w:color="auto"/>
        <w:right w:val="none" w:sz="0" w:space="0" w:color="auto"/>
      </w:divBdr>
    </w:div>
    <w:div w:id="206729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gse.industry@mprc.gov.m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prc.gov.my" TargetMode="External"/><Relationship Id="rId4" Type="http://schemas.openxmlformats.org/officeDocument/2006/relationships/styles" Target="styles.xml"/><Relationship Id="rId9" Type="http://schemas.openxmlformats.org/officeDocument/2006/relationships/hyperlink" Target="http://www.petronas.com.m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894df29-9e07-45ae-95a6-4e7eb881815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61C24-1CA4-4F49-8B87-6E9CF496C35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ADC404B-00CA-49B1-870D-88CF5E359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keywords/>
  <cp:lastModifiedBy>Adlina</cp:lastModifiedBy>
  <cp:revision>4</cp:revision>
  <cp:lastPrinted>2017-12-11T07:13:00Z</cp:lastPrinted>
  <dcterms:created xsi:type="dcterms:W3CDTF">2017-12-18T01:31:00Z</dcterms:created>
  <dcterms:modified xsi:type="dcterms:W3CDTF">2017-12-18T03:26:00Z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5d8ded5f-54e7-4589-8bf3-71cc42be79c6</vt:lpwstr>
  </property>
  <property fmtid="{D5CDD505-2E9C-101B-9397-08002B2CF9AE}" pid="3" name="bjSaver">
    <vt:lpwstr>rCHAInluEe0OwE9FidoTfxCwuz/xmFRI</vt:lpwstr>
  </property>
  <property fmtid="{D5CDD505-2E9C-101B-9397-08002B2CF9AE}" pid="4" name="bjDocumentSecurityLabel">
    <vt:lpwstr>No Marking</vt:lpwstr>
  </property>
  <property fmtid="{D5CDD505-2E9C-101B-9397-08002B2CF9AE}" pid="5" name="bjDocumentLabelFieldCode">
    <vt:lpwstr>No Marking</vt:lpwstr>
  </property>
</Properties>
</file>